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9F8F5"/>
  <w:body>
    <w:p w:rsidR="00000000" w:rsidDel="00000000" w:rsidP="00000000" w:rsidRDefault="00000000" w:rsidRPr="00000000" w14:paraId="00000001">
      <w:pPr>
        <w:spacing w:after="0" w:line="240" w:lineRule="auto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720" w:top="851" w:left="720" w:right="720" w:header="426" w:footer="254.99999999999852"/>
          <w:pgNumType w:start="1"/>
        </w:sectPr>
      </w:pPr>
      <w:r w:rsidDel="00000000" w:rsidR="00000000" w:rsidRPr="00000000">
        <w:rPr>
          <w:rFonts w:ascii="Raleway" w:cs="Raleway" w:eastAsia="Raleway" w:hAnsi="Raleway"/>
          <w:color w:val="4f81bd"/>
          <w:sz w:val="36"/>
          <w:szCs w:val="36"/>
          <w:rtl w:val="0"/>
        </w:rPr>
        <w:t xml:space="preserve">Entretien professionnel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firstLine="142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142" w:firstLine="142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Nom de l’entreprise :  </w:t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MONA</w:t>
      </w:r>
    </w:p>
    <w:p w:rsidR="00000000" w:rsidDel="00000000" w:rsidP="00000000" w:rsidRDefault="00000000" w:rsidRPr="00000000" w14:paraId="00000004">
      <w:pPr>
        <w:spacing w:after="0" w:before="240" w:line="24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Personne conduisant l’entretien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Nom et prénom : </w:t>
      </w:r>
    </w:p>
    <w:p w:rsidR="00000000" w:rsidDel="00000000" w:rsidP="00000000" w:rsidRDefault="00000000" w:rsidRPr="00000000" w14:paraId="00000006">
      <w:pPr>
        <w:spacing w:line="240" w:lineRule="auto"/>
        <w:ind w:left="-142" w:firstLine="142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Fonction : </w:t>
      </w:r>
    </w:p>
    <w:p w:rsidR="00000000" w:rsidDel="00000000" w:rsidP="00000000" w:rsidRDefault="00000000" w:rsidRPr="00000000" w14:paraId="00000007">
      <w:pPr>
        <w:spacing w:after="0" w:line="240" w:lineRule="auto"/>
        <w:ind w:left="-142" w:firstLine="142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Le salarié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13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Nom : </w:t>
      </w:r>
    </w:p>
    <w:p w:rsidR="00000000" w:rsidDel="00000000" w:rsidP="00000000" w:rsidRDefault="00000000" w:rsidRPr="00000000" w14:paraId="00000009">
      <w:pPr>
        <w:spacing w:after="0" w:line="240" w:lineRule="auto"/>
        <w:ind w:right="-13"/>
        <w:rPr>
          <w:rFonts w:ascii="Raleway" w:cs="Raleway" w:eastAsia="Raleway" w:hAnsi="Raleway"/>
          <w:b w:val="1"/>
          <w:color w:val="4f81bd"/>
          <w:shd w:fill="c6d9f1" w:val="clear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Prénom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13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Date d’entrée dans la structure :</w:t>
        <w:tab/>
      </w:r>
    </w:p>
    <w:p w:rsidR="00000000" w:rsidDel="00000000" w:rsidP="00000000" w:rsidRDefault="00000000" w:rsidRPr="00000000" w14:paraId="0000000B">
      <w:pPr>
        <w:spacing w:after="0" w:line="240" w:lineRule="auto"/>
        <w:ind w:right="-13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Intitulé du poste occupé :</w:t>
      </w:r>
    </w:p>
    <w:p w:rsidR="00000000" w:rsidDel="00000000" w:rsidP="00000000" w:rsidRDefault="00000000" w:rsidRPr="00000000" w14:paraId="0000000C">
      <w:pPr>
        <w:spacing w:after="0" w:line="240" w:lineRule="auto"/>
        <w:ind w:right="-13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0070c0"/>
          <w:rtl w:val="0"/>
        </w:rPr>
        <w:t xml:space="preserve">Date de prise de fonction du poste actuel :    /     /   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142" w:right="-13" w:firstLine="142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Nom du responsable hiérarchique/fonction : </w:t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Solde CPF </w:t>
      </w:r>
      <w:r w:rsidDel="00000000" w:rsidR="00000000" w:rsidRPr="00000000">
        <w:rPr>
          <w:rFonts w:ascii="Raleway" w:cs="Raleway" w:eastAsia="Raleway" w:hAnsi="Raleway"/>
          <w:color w:val="4f81bd"/>
          <w:sz w:val="16"/>
          <w:szCs w:val="16"/>
          <w:rtl w:val="0"/>
        </w:rPr>
        <w:t xml:space="preserve">(à la date de l’entretien)</w:t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   </w:t>
        <w:tab/>
      </w:r>
      <w:r w:rsidDel="00000000" w:rsidR="00000000" w:rsidRPr="00000000">
        <w:rPr>
          <w:rFonts w:ascii="Raleway" w:cs="Raleway" w:eastAsia="Raleway" w:hAnsi="Raleway"/>
          <w:b w:val="1"/>
          <w:color w:val="0070c0"/>
          <w:shd w:fill="c6d9f1" w:val="clear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Date du dernier bilan de parcours :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Date d’entretien professionnel n° 1 :  </w:t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   / / 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Date d’entretien professionnel n° 2 : </w:t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   / 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Date d’entretien professionnel n° 3 :  </w:t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  / 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Raleway" w:cs="Raleway" w:eastAsia="Raleway" w:hAnsi="Raleway"/>
          <w:b w:val="1"/>
          <w:color w:val="4f81bd"/>
        </w:rPr>
        <w:sectPr>
          <w:type w:val="continuous"/>
          <w:pgSz w:h="16838" w:w="11906" w:orient="portrait"/>
          <w:pgMar w:bottom="720" w:top="411" w:left="720" w:right="720" w:header="426" w:footer="589"/>
        </w:sect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Date du bilan</w:t>
        <w:tab/>
        <w:t xml:space="preserve">:</w:t>
        <w:tab/>
      </w:r>
    </w:p>
    <w:p w:rsidR="00000000" w:rsidDel="00000000" w:rsidP="00000000" w:rsidRDefault="00000000" w:rsidRPr="00000000" w14:paraId="00000016">
      <w:pPr>
        <w:pBdr>
          <w:top w:color="4f81bd" w:space="0" w:sz="12" w:val="single"/>
          <w:left w:color="4f81bd" w:space="4" w:sz="12" w:val="single"/>
          <w:bottom w:color="4f81bd" w:space="5" w:sz="12" w:val="single"/>
          <w:right w:color="4f81bd" w:space="1" w:sz="12" w:val="single"/>
        </w:pBdr>
        <w:shd w:fill="ffffff" w:val="clear"/>
        <w:spacing w:after="0" w:line="240" w:lineRule="auto"/>
        <w:jc w:val="center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1 – EVOLUTION PROFESSIONNELLE</w:t>
      </w:r>
    </w:p>
    <w:p w:rsidR="00000000" w:rsidDel="00000000" w:rsidP="00000000" w:rsidRDefault="00000000" w:rsidRPr="00000000" w14:paraId="00000017">
      <w:pPr>
        <w:spacing w:after="0" w:lineRule="auto"/>
        <w:rPr>
          <w:rFonts w:ascii="Raleway" w:cs="Raleway" w:eastAsia="Raleway" w:hAnsi="Raleway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Raleway" w:cs="Raleway" w:eastAsia="Raleway" w:hAnsi="Raleway"/>
          <w:color w:val="0070c0"/>
        </w:rPr>
      </w:pPr>
      <w:r w:rsidDel="00000000" w:rsidR="00000000" w:rsidRPr="00000000">
        <w:rPr>
          <w:rFonts w:ascii="Raleway" w:cs="Raleway" w:eastAsia="Raleway" w:hAnsi="Raleway"/>
          <w:color w:val="0070c0"/>
          <w:rtl w:val="0"/>
        </w:rPr>
        <w:t xml:space="preserve">Les différentes fonctions occupées au sein de la structure (mois/année)</w:t>
      </w:r>
    </w:p>
    <w:p w:rsidR="00000000" w:rsidDel="00000000" w:rsidP="00000000" w:rsidRDefault="00000000" w:rsidRPr="00000000" w14:paraId="00000019">
      <w:pPr>
        <w:spacing w:after="0" w:lineRule="auto"/>
        <w:rPr>
          <w:rFonts w:ascii="Raleway" w:cs="Raleway" w:eastAsia="Raleway" w:hAnsi="Raleway"/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8"/>
        <w:gridCol w:w="3118"/>
        <w:gridCol w:w="3969"/>
        <w:gridCol w:w="4111"/>
        <w:tblGridChange w:id="0">
          <w:tblGrid>
            <w:gridCol w:w="1980"/>
            <w:gridCol w:w="2268"/>
            <w:gridCol w:w="3118"/>
            <w:gridCol w:w="3969"/>
            <w:gridCol w:w="4111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PÉRIODE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(Mois/Année)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POSTE OCCUPÉ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RÉALISATION DE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NOUVELLES ACTIVITÉS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ACQUISITION DE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NOUVELLES COMPÉTENCES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MISSIONS QUI VOUS ONT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LES PLUS INTÉRESSÉES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POINTS FORTS DE L’ACTIVITÉ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Raleway" w:cs="Raleway" w:eastAsia="Raleway" w:hAnsi="Raleway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714285714285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Raleway" w:cs="Raleway" w:eastAsia="Raleway" w:hAnsi="Raleway"/>
                <w:color w:val="548dd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Raleway" w:cs="Raleway" w:eastAsia="Raleway" w:hAnsi="Raleway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11140"/>
        <w:tblGridChange w:id="0">
          <w:tblGrid>
            <w:gridCol w:w="4248"/>
            <w:gridCol w:w="111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Progression professionnelle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passage ccd / cdi / échelon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Progression salariale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Dernière augmentation </w:t>
              <w:br w:type="textWrapping"/>
              <w:t xml:space="preserve">+xxx % depuis arrivée à la MONA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Autres </w:t>
            </w:r>
            <w:r w:rsidDel="00000000" w:rsidR="00000000" w:rsidRPr="00000000">
              <w:rPr>
                <w:rFonts w:ascii="Raleway" w:cs="Raleway" w:eastAsia="Raleway" w:hAnsi="Raleway"/>
                <w:color w:val="ffffff"/>
                <w:sz w:val="16"/>
                <w:szCs w:val="16"/>
                <w:rtl w:val="0"/>
              </w:rPr>
              <w:t xml:space="preserve">(Temps de travail / mobilité géographique)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Lieu + télétravail + déplacements</w:t>
            </w:r>
          </w:p>
        </w:tc>
      </w:tr>
    </w:tbl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4f81bd" w:space="0" w:sz="12" w:val="single"/>
          <w:left w:color="4f81bd" w:space="4" w:sz="12" w:val="single"/>
          <w:bottom w:color="4f81bd" w:space="5" w:sz="12" w:val="single"/>
          <w:right w:color="4f81bd" w:space="1" w:sz="12" w:val="single"/>
        </w:pBdr>
        <w:shd w:fill="ffffff" w:val="clear"/>
        <w:spacing w:after="0" w:line="240" w:lineRule="auto"/>
        <w:jc w:val="center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2 – BILAN DES ACTIONS RÉALISÉES</w:t>
      </w:r>
    </w:p>
    <w:p w:rsidR="00000000" w:rsidDel="00000000" w:rsidP="00000000" w:rsidRDefault="00000000" w:rsidRPr="00000000" w14:paraId="0000004B">
      <w:pPr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7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4019"/>
        <w:gridCol w:w="2143"/>
        <w:gridCol w:w="1420"/>
        <w:gridCol w:w="4834"/>
        <w:tblGridChange w:id="0">
          <w:tblGrid>
            <w:gridCol w:w="2972"/>
            <w:gridCol w:w="4019"/>
            <w:gridCol w:w="2143"/>
            <w:gridCol w:w="1420"/>
            <w:gridCol w:w="4834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Raleway" w:cs="Raleway" w:eastAsia="Raleway" w:hAnsi="Raleway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INTITULÉ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DATE / PÉRIODE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DURÉE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BILAN / BÉNÉFICES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Méthode d’évaluation Kirkpatrick</w:t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Formation non certifiante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Formation non certifiante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Formation non certifiante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Formation non certifiante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491"/>
                <w:tab w:val="center" w:leader="none" w:pos="602"/>
              </w:tabs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Formation non certifiante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Diplôme ou certification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Elément de certification acquis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VAE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Raleway" w:cs="Raleway" w:eastAsia="Raleway" w:hAnsi="Raleway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20"/>
                <w:szCs w:val="20"/>
                <w:rtl w:val="0"/>
              </w:rPr>
              <w:t xml:space="preserve">Bilan de compétences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1f497d"/>
                <w:sz w:val="20"/>
                <w:szCs w:val="20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Raleway" w:cs="Raleway" w:eastAsia="Raleway" w:hAnsi="Raleway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Raleway" w:cs="Raleway" w:eastAsia="Raleway" w:hAnsi="Raleway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4f81bd" w:space="0" w:sz="12" w:val="single"/>
          <w:left w:color="4f81bd" w:space="4" w:sz="12" w:val="single"/>
          <w:bottom w:color="4f81bd" w:space="5" w:sz="12" w:val="single"/>
          <w:right w:color="4f81bd" w:space="1" w:sz="12" w:val="single"/>
        </w:pBdr>
        <w:shd w:fill="ffffff" w:val="clear"/>
        <w:spacing w:after="0" w:line="240" w:lineRule="auto"/>
        <w:jc w:val="center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3 – PERSPECTIVES D'ÉVOLUTION PROFESSIONNELLE  </w:t>
      </w:r>
    </w:p>
    <w:p w:rsidR="00000000" w:rsidDel="00000000" w:rsidP="00000000" w:rsidRDefault="00000000" w:rsidRPr="00000000" w14:paraId="00000082">
      <w:pPr>
        <w:spacing w:after="0" w:lineRule="auto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Evolutions possibles ou prévisibles de l’emploi du salarié</w:t>
      </w:r>
    </w:p>
    <w:tbl>
      <w:tblPr>
        <w:tblStyle w:val="Table4"/>
        <w:tblW w:w="1538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Raleway" w:cs="Raleway" w:eastAsia="Raleway" w:hAnsi="Raleway"/>
                <w:b w:val="1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Raleway" w:cs="Raleway" w:eastAsia="Raleway" w:hAnsi="Raleway"/>
                <w:b w:val="1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Projets du salarié (nouvelles activités ou responsabilités, autres…)</w:t>
      </w:r>
    </w:p>
    <w:tbl>
      <w:tblPr>
        <w:tblStyle w:val="Table5"/>
        <w:tblW w:w="1538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Après échange entre le responsable et le salarié : perspectives de progression</w:t>
      </w:r>
    </w:p>
    <w:tbl>
      <w:tblPr>
        <w:tblStyle w:val="Table6"/>
        <w:tblW w:w="1538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Raleway" w:cs="Raleway" w:eastAsia="Raleway" w:hAnsi="Raleway"/>
                <w:b w:val="1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Raleway" w:cs="Raleway" w:eastAsia="Raleway" w:hAnsi="Raleway"/>
                <w:b w:val="1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Raleway" w:cs="Raleway" w:eastAsia="Raleway" w:hAnsi="Raleway"/>
                <w:b w:val="1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4f81bd" w:space="0" w:sz="12" w:val="single"/>
          <w:left w:color="4f81bd" w:space="4" w:sz="12" w:val="single"/>
          <w:bottom w:color="4f81bd" w:space="5" w:sz="12" w:val="single"/>
          <w:right w:color="4f81bd" w:space="1" w:sz="12" w:val="single"/>
        </w:pBdr>
        <w:shd w:fill="ffffff" w:val="clear"/>
        <w:spacing w:after="0" w:line="240" w:lineRule="auto"/>
        <w:jc w:val="center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4 – CARTOGRAPHIE DES COMPÉTENCES</w:t>
      </w:r>
    </w:p>
    <w:p w:rsidR="00000000" w:rsidDel="00000000" w:rsidP="00000000" w:rsidRDefault="00000000" w:rsidRPr="00000000" w14:paraId="00000094">
      <w:pPr>
        <w:spacing w:after="0" w:lineRule="auto"/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05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900"/>
        <w:gridCol w:w="1005"/>
        <w:gridCol w:w="2235"/>
        <w:gridCol w:w="2520"/>
        <w:gridCol w:w="2295"/>
        <w:gridCol w:w="2115"/>
        <w:gridCol w:w="2100"/>
        <w:tblGridChange w:id="0">
          <w:tblGrid>
            <w:gridCol w:w="1935"/>
            <w:gridCol w:w="900"/>
            <w:gridCol w:w="1005"/>
            <w:gridCol w:w="2235"/>
            <w:gridCol w:w="2520"/>
            <w:gridCol w:w="2295"/>
            <w:gridCol w:w="2115"/>
            <w:gridCol w:w="21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CARTOGRAPHIE DES COMPÉTENCES MONA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0"/>
                <w:szCs w:val="20"/>
                <w:rtl w:val="0"/>
              </w:rPr>
              <w:t xml:space="preserve">“J’ai pour compétence…”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Avis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SALARIÉ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Avis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JB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Commentaires pendant entretien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J’aimerais déléguer, transmettre…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J’aimerais en faire plus…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J’aimerais moins de…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Raleway" w:cs="Raleway" w:eastAsia="Raleway" w:hAnsi="Ralew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sz w:val="20"/>
                <w:szCs w:val="20"/>
                <w:rtl w:val="0"/>
              </w:rPr>
              <w:t xml:space="preserve">J’aimerais me former, monter en compétences…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CULTURE D'ENTREPRISE</w:t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Travail en équipe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Qualités relationnelles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Qualités rédactionnelles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Prise de décisions, consultation, concertation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ANIMATION</w:t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Animer un groupe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Animer une réunion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PÉDAGOGIE</w:t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Animer des séquences pédagogiques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Concevoir des dispositifs et parcours de professionnalisation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Évaluer des dispositifs et parcours de professionnalisation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Conseiller au plan de développement de compétences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DOMAINES D'EXPERTISE</w:t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Développer une expertise thématique / expertise métier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Créer et actualiser de la ressource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Gérer une conduite de projets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Contribuer à des projets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Coordonner un secteur d'activité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Connaître les stratégies des OGD (= notre réseau)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Connaître les organisations touristiques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STRATÉGIE &amp; GESTION</w:t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Contribuer à la stratégie de l'entreprise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Coordonner la stratégie de l'entreprise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Assurer le suivi relationnel et administratif des dossiers clients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Connaître et gérer des dispositifs de financement propre à la formation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Piloter administrativement et financièrement une association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Suivre un budget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Suivre le social - RH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Manager une équipe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Animer les instances de gouvernance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after="0" w:lin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Raleway" w:cs="Raleway" w:eastAsia="Raleway" w:hAnsi="Raleway"/>
          <w:color w:val="1f497d"/>
        </w:rPr>
      </w:pPr>
      <w:r w:rsidDel="00000000" w:rsidR="00000000" w:rsidRPr="00000000">
        <w:rPr>
          <w:rFonts w:ascii="Raleway" w:cs="Raleway" w:eastAsia="Raleway" w:hAnsi="Raleway"/>
          <w:color w:val="1f497d"/>
          <w:rtl w:val="0"/>
        </w:rPr>
        <w:t xml:space="preserve">Les compétences présentes mais non utilisées en poste :</w:t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color="4f81bd" w:space="0" w:sz="12" w:val="single"/>
          <w:left w:color="4f81bd" w:space="4" w:sz="12" w:val="single"/>
          <w:bottom w:color="4f81bd" w:space="5" w:sz="12" w:val="single"/>
          <w:right w:color="4f81bd" w:space="1" w:sz="12" w:val="single"/>
        </w:pBdr>
        <w:shd w:fill="ffffff" w:val="clear"/>
        <w:spacing w:after="0" w:line="240" w:lineRule="auto"/>
        <w:jc w:val="center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5 – ACTIONS À METTRE EN OEUVRE  </w:t>
      </w:r>
    </w:p>
    <w:p w:rsidR="00000000" w:rsidDel="00000000" w:rsidP="00000000" w:rsidRDefault="00000000" w:rsidRPr="00000000" w14:paraId="0000019F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4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3690"/>
        <w:gridCol w:w="1395"/>
        <w:gridCol w:w="2693"/>
        <w:gridCol w:w="2551"/>
        <w:gridCol w:w="2410"/>
        <w:tblGridChange w:id="0">
          <w:tblGrid>
            <w:gridCol w:w="2715"/>
            <w:gridCol w:w="3690"/>
            <w:gridCol w:w="1395"/>
            <w:gridCol w:w="2693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ACTIONS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ECHÉANCE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TUTORAT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FORMATION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aleway" w:cs="Raleway" w:eastAsia="Raleway" w:hAnsi="Raleway"/>
                <w:b w:val="1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rtl w:val="0"/>
              </w:rPr>
              <w:t xml:space="preserve">AUTRES</w:t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A6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Acquérir de nouvelles compétences dans les activités déjà réalisées (formation d’adaptation au poste de travail)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AC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Nouvelles activités à réaliser (formation de perfectionnement)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B5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Changement de fonction ou de poste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BE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Accompagnement interne hors formation (tutorat, mentorat…)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C4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Accompagnement externe hors formation (bilan de compétences, conseil en évolution professionnelle, …)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CD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Certification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D3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VAE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D9">
            <w:pPr>
              <w:rPr>
                <w:rFonts w:ascii="Raleway" w:cs="Raleway" w:eastAsia="Raleway" w:hAnsi="Raleway"/>
                <w:color w:val="ffffff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rtl w:val="0"/>
              </w:rPr>
              <w:t xml:space="preserve">AUTRES </w:t>
            </w:r>
            <w:r w:rsidDel="00000000" w:rsidR="00000000" w:rsidRPr="00000000">
              <w:rPr>
                <w:rFonts w:ascii="Raleway" w:cs="Raleway" w:eastAsia="Raleway" w:hAnsi="Raleway"/>
                <w:color w:val="ffffff"/>
                <w:sz w:val="16"/>
                <w:szCs w:val="16"/>
                <w:rtl w:val="0"/>
              </w:rPr>
              <w:t xml:space="preserve">(Temps de travail, mobilité géographique…)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Raleway" w:cs="Raleway" w:eastAsia="Raleway" w:hAnsi="Raleway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Bdr>
          <w:top w:color="4f81bd" w:space="0" w:sz="12" w:val="single"/>
          <w:left w:color="4f81bd" w:space="4" w:sz="12" w:val="single"/>
          <w:bottom w:color="4f81bd" w:space="5" w:sz="12" w:val="single"/>
          <w:right w:color="4f81bd" w:space="1" w:sz="12" w:val="single"/>
        </w:pBdr>
        <w:shd w:fill="ffffff" w:val="clear"/>
        <w:spacing w:after="0" w:line="240" w:lineRule="auto"/>
        <w:jc w:val="center"/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6 - CONCLUSION</w:t>
      </w:r>
    </w:p>
    <w:p w:rsidR="00000000" w:rsidDel="00000000" w:rsidP="00000000" w:rsidRDefault="00000000" w:rsidRPr="00000000" w14:paraId="000001E2">
      <w:pPr>
        <w:rPr>
          <w:rFonts w:ascii="Raleway" w:cs="Raleway" w:eastAsia="Raleway" w:hAnsi="Raleway"/>
          <w:color w:val="4f81b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Observations éventuelles du salarié</w:t>
      </w:r>
    </w:p>
    <w:p w:rsidR="00000000" w:rsidDel="00000000" w:rsidP="00000000" w:rsidRDefault="00000000" w:rsidRPr="00000000" w14:paraId="000001E4">
      <w:pPr>
        <w:shd w:fill="ffffff" w:val="clear"/>
        <w:spacing w:after="120" w:line="240" w:lineRule="auto"/>
        <w:rPr>
          <w:rFonts w:ascii="Raleway" w:cs="Raleway" w:eastAsia="Raleway" w:hAnsi="Raleway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hd w:fill="ffffff" w:val="clear"/>
        <w:spacing w:after="120" w:line="240" w:lineRule="auto"/>
        <w:rPr>
          <w:rFonts w:ascii="Raleway" w:cs="Raleway" w:eastAsia="Raleway" w:hAnsi="Raleway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Raleway" w:cs="Raleway" w:eastAsia="Raleway" w:hAnsi="Raleway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Observations éventuelles du responsable</w:t>
      </w:r>
    </w:p>
    <w:p w:rsidR="00000000" w:rsidDel="00000000" w:rsidP="00000000" w:rsidRDefault="00000000" w:rsidRPr="00000000" w14:paraId="000001E8">
      <w:pPr>
        <w:shd w:fill="ffffff" w:val="clear"/>
        <w:spacing w:after="0" w:line="360" w:lineRule="auto"/>
        <w:rPr>
          <w:rFonts w:ascii="Raleway" w:cs="Raleway" w:eastAsia="Raleway" w:hAnsi="Raleway"/>
          <w:color w:val="1f497d"/>
        </w:rPr>
      </w:pPr>
      <w:r w:rsidDel="00000000" w:rsidR="00000000" w:rsidRPr="00000000">
        <w:rPr>
          <w:rFonts w:ascii="Raleway" w:cs="Raleway" w:eastAsia="Raleway" w:hAnsi="Raleway"/>
          <w:color w:val="b8cce4"/>
          <w:rtl w:val="0"/>
        </w:rPr>
        <w:t xml:space="preserve">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hd w:fill="ffffff" w:val="clear"/>
        <w:spacing w:after="240" w:line="360" w:lineRule="auto"/>
        <w:rPr>
          <w:rFonts w:ascii="Raleway" w:cs="Raleway" w:eastAsia="Raleway" w:hAnsi="Raleway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Raleway" w:cs="Raleway" w:eastAsia="Raleway" w:hAnsi="Raleway"/>
          <w:b w:val="1"/>
          <w:color w:val="4f81bd"/>
        </w:rPr>
      </w:pPr>
      <w:r w:rsidDel="00000000" w:rsidR="00000000" w:rsidRPr="00000000">
        <w:rPr>
          <w:rFonts w:ascii="Raleway" w:cs="Raleway" w:eastAsia="Raleway" w:hAnsi="Raleway"/>
          <w:b w:val="1"/>
          <w:color w:val="4f81bd"/>
          <w:rtl w:val="0"/>
        </w:rPr>
        <w:t xml:space="preserve">À remplir par le responsable conduisant l’entretien</w:t>
        <w:tab/>
        <w:tab/>
        <w:tab/>
        <w:tab/>
        <w:tab/>
        <w:tab/>
        <w:tab/>
        <w:t xml:space="preserve">À remplir par le salarié</w:t>
      </w:r>
    </w:p>
    <w:p w:rsidR="00000000" w:rsidDel="00000000" w:rsidP="00000000" w:rsidRDefault="00000000" w:rsidRPr="00000000" w14:paraId="000001EC">
      <w:pPr>
        <w:rPr>
          <w:rFonts w:ascii="Raleway" w:cs="Raleway" w:eastAsia="Raleway" w:hAnsi="Raleway"/>
          <w:color w:val="4f81bd"/>
        </w:rPr>
        <w:sectPr>
          <w:footerReference r:id="rId13" w:type="default"/>
          <w:type w:val="nextPage"/>
          <w:pgSz w:h="11906" w:w="16838" w:orient="landscape"/>
          <w:pgMar w:bottom="720" w:top="720" w:left="720" w:right="720" w:header="708" w:footer="224"/>
        </w:sectPr>
      </w:pP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Copie remise le</w:t>
        <w:tab/>
      </w:r>
      <w:r w:rsidDel="00000000" w:rsidR="00000000" w:rsidRPr="00000000">
        <w:rPr>
          <w:rFonts w:ascii="Raleway" w:cs="Raleway" w:eastAsia="Raleway" w:hAnsi="Raleway"/>
          <w:rtl w:val="0"/>
        </w:rPr>
        <w:tab/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ab/>
        <w:tab/>
        <w:tab/>
        <w:tab/>
        <w:tab/>
        <w:tab/>
        <w:tab/>
        <w:tab/>
        <w:tab/>
        <w:tab/>
        <w:t xml:space="preserve">Copie remise le</w:t>
        <w:tab/>
        <w:tab/>
        <w:tab/>
      </w:r>
      <w:r w:rsidDel="00000000" w:rsidR="00000000" w:rsidRPr="00000000">
        <w:rPr>
          <w:rFonts w:ascii="Raleway" w:cs="Raleway" w:eastAsia="Raleway" w:hAnsi="Raleway"/>
          <w:rtl w:val="0"/>
        </w:rPr>
        <w:tab/>
        <w:tab/>
      </w:r>
      <w:r w:rsidDel="00000000" w:rsidR="00000000" w:rsidRPr="00000000">
        <w:rPr>
          <w:rFonts w:ascii="Raleway" w:cs="Raleway" w:eastAsia="Raleway" w:hAnsi="Raleway"/>
          <w:color w:val="4f81bd"/>
          <w:rtl w:val="0"/>
        </w:rPr>
        <w:t xml:space="preserve">Signature</w:t>
        <w:tab/>
        <w:tab/>
        <w:tab/>
        <w:tab/>
        <w:tab/>
        <w:tab/>
        <w:tab/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1ED">
      <w:pPr>
        <w:spacing w:after="0" w:lineRule="auto"/>
        <w:rPr>
          <w:rFonts w:ascii="Raleway" w:cs="Raleway" w:eastAsia="Raleway" w:hAnsi="Raleway"/>
          <w:i w:val="1"/>
          <w:color w:val="4f81bd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720" w:top="720" w:left="720" w:right="720" w:header="708" w:footer="3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1">
    <w:pPr>
      <w:rPr>
        <w:sz w:val="18"/>
        <w:szCs w:val="18"/>
      </w:rPr>
    </w:pPr>
    <w:r w:rsidDel="00000000" w:rsidR="00000000" w:rsidRPr="00000000">
      <w:rPr>
        <w:color w:val="4f81bd"/>
        <w:sz w:val="18"/>
        <w:szCs w:val="18"/>
        <w:rtl w:val="0"/>
      </w:rPr>
      <w:t xml:space="preserve">Entretien professionnel intermédiaire</w:t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4f81b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rPr>
        <w:sz w:val="18"/>
        <w:szCs w:val="18"/>
      </w:rPr>
    </w:pPr>
    <w:r w:rsidDel="00000000" w:rsidR="00000000" w:rsidRPr="00000000">
      <w:rPr>
        <w:color w:val="4f81bd"/>
        <w:rtl w:val="0"/>
      </w:rPr>
      <w:t xml:space="preserve">Entretien professionnel intermédiaire</w:t>
      <w:tab/>
      <w:tab/>
      <w:tab/>
      <w:tab/>
      <w:tab/>
      <w:tab/>
      <w:tab/>
      <w:t xml:space="preserve">       </w:t>
      <w:tab/>
      <w:tab/>
      <w:tab/>
      <w:tab/>
      <w:tab/>
      <w:tab/>
      <w:tab/>
      <w:tab/>
      <w:t xml:space="preserve">    </w:t>
    </w:r>
    <w:r w:rsidDel="00000000" w:rsidR="00000000" w:rsidRPr="00000000">
      <w:rPr>
        <w:color w:val="4f81bd"/>
        <w:sz w:val="18"/>
        <w:szCs w:val="18"/>
        <w:rtl w:val="0"/>
      </w:rPr>
      <w:t xml:space="preserve"> </w:t>
    </w:r>
    <w:r w:rsidDel="00000000" w:rsidR="00000000" w:rsidRPr="00000000">
      <w:rPr>
        <w:color w:val="4f81bd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24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  <w:drawing>
        <wp:inline distB="114300" distT="114300" distL="114300" distR="114300">
          <wp:extent cx="1912238" cy="46078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2238" cy="4607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ab/>
      <w:tab/>
      <w:tab/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7262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FA100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A1007"/>
  </w:style>
  <w:style w:type="paragraph" w:styleId="Pieddepage">
    <w:name w:val="footer"/>
    <w:basedOn w:val="Normal"/>
    <w:link w:val="PieddepageCar"/>
    <w:uiPriority w:val="99"/>
    <w:unhideWhenUsed w:val="1"/>
    <w:rsid w:val="00FA100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A1007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A100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A1007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FA1007"/>
    <w:pPr>
      <w:ind w:left="720"/>
      <w:contextualSpacing w:val="1"/>
    </w:pPr>
  </w:style>
  <w:style w:type="character" w:styleId="Textedelespacerserv">
    <w:name w:val="Placeholder Text"/>
    <w:basedOn w:val="Policepardfaut"/>
    <w:uiPriority w:val="99"/>
    <w:semiHidden w:val="1"/>
    <w:rsid w:val="00256242"/>
    <w:rPr>
      <w:color w:val="80808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1C1B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1C1B4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1C1B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1C1B4E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1C1B4E"/>
    <w:rPr>
      <w:b w:val="1"/>
      <w:bCs w:val="1"/>
      <w:sz w:val="20"/>
      <w:szCs w:val="20"/>
    </w:rPr>
  </w:style>
  <w:style w:type="table" w:styleId="Grilledutableau">
    <w:name w:val="Table Grid"/>
    <w:basedOn w:val="TableauNormal"/>
    <w:uiPriority w:val="59"/>
    <w:rsid w:val="00CA12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tedefin">
    <w:name w:val="endnote text"/>
    <w:basedOn w:val="Normal"/>
    <w:link w:val="NotedefinCar"/>
    <w:uiPriority w:val="99"/>
    <w:semiHidden w:val="1"/>
    <w:unhideWhenUsed w:val="1"/>
    <w:rsid w:val="00314942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 w:val="1"/>
    <w:rsid w:val="0031494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 w:val="1"/>
    <w:unhideWhenUsed w:val="1"/>
    <w:rsid w:val="0031494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314942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3149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314942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gpipyoFlwYN8+8GDIUwIbX0Jw==">CgMxLjA4AHIhMTZ4WnRMZWtqb0dkSHlrZk1kTXd4VXNMRl8xdFFTRVFQ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2020-12-17T21:53:00Z</dcterms:created>
  <dc:creator>ib</dc:creator>
</cp:coreProperties>
</file>