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536D1" w14:textId="416CB7F9" w:rsidR="00FB20C1" w:rsidRDefault="007151F3" w:rsidP="00FB20C1">
      <w:r>
        <w:rPr>
          <w:noProof/>
          <w:lang w:eastAsia="fr-FR"/>
        </w:rPr>
        <w:drawing>
          <wp:anchor distT="0" distB="0" distL="114300" distR="114300" simplePos="0" relativeHeight="251659264" behindDoc="0" locked="0" layoutInCell="1" allowOverlap="1" wp14:anchorId="2BEFF40C" wp14:editId="216532F3">
            <wp:simplePos x="0" y="0"/>
            <wp:positionH relativeFrom="column">
              <wp:posOffset>4667250</wp:posOffset>
            </wp:positionH>
            <wp:positionV relativeFrom="paragraph">
              <wp:posOffset>76200</wp:posOffset>
            </wp:positionV>
            <wp:extent cx="1019175" cy="77025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70255"/>
                    </a:xfrm>
                    <a:prstGeom prst="rect">
                      <a:avLst/>
                    </a:prstGeom>
                  </pic:spPr>
                </pic:pic>
              </a:graphicData>
            </a:graphic>
          </wp:anchor>
        </w:drawing>
      </w:r>
      <w:r>
        <w:rPr>
          <w:noProof/>
          <w:lang w:eastAsia="fr-FR"/>
        </w:rPr>
        <w:drawing>
          <wp:inline distT="0" distB="0" distL="0" distR="0" wp14:anchorId="681CC558" wp14:editId="02DAA0A8">
            <wp:extent cx="1657985" cy="7131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713105"/>
                    </a:xfrm>
                    <a:prstGeom prst="rect">
                      <a:avLst/>
                    </a:prstGeom>
                    <a:noFill/>
                  </pic:spPr>
                </pic:pic>
              </a:graphicData>
            </a:graphic>
          </wp:inline>
        </w:drawing>
      </w:r>
    </w:p>
    <w:p w14:paraId="7564AC51" w14:textId="77777777" w:rsidR="00D5717C" w:rsidRDefault="00D5717C"/>
    <w:p w14:paraId="323388B4" w14:textId="6B595AB3" w:rsidR="00D5717C" w:rsidRDefault="00D12A80" w:rsidP="00D5717C">
      <w:pPr>
        <w:pStyle w:val="Titre"/>
      </w:pPr>
      <w:r>
        <w:t>APPEL À PRO</w:t>
      </w:r>
      <w:r w:rsidR="00D5717C">
        <w:t>JET</w:t>
      </w:r>
      <w:r w:rsidR="007D0212">
        <w:t>S</w:t>
      </w:r>
      <w:r w:rsidR="00D5717C">
        <w:t xml:space="preserve"> 2017-2018</w:t>
      </w:r>
    </w:p>
    <w:p w14:paraId="7E101CCE" w14:textId="77777777" w:rsidR="00D5717C" w:rsidRDefault="00D5717C" w:rsidP="00D5717C">
      <w:pPr>
        <w:pStyle w:val="Titre"/>
      </w:pPr>
      <w:r>
        <w:t>Opération  7.5.1 : Investissements à l’usage du public dans les infrastructures récréatives et touristiques</w:t>
      </w:r>
    </w:p>
    <w:p w14:paraId="40A6AD97" w14:textId="4FBE0C5A" w:rsidR="00D5717C" w:rsidRDefault="00D5717C" w:rsidP="00F25192">
      <w:pPr>
        <w:pStyle w:val="Titre"/>
      </w:pPr>
      <w:r>
        <w:t>P</w:t>
      </w:r>
      <w:r w:rsidR="00CD4ADF">
        <w:t xml:space="preserve">DR 2014-2020 </w:t>
      </w:r>
      <w:r>
        <w:t>Poitou-Charentes</w:t>
      </w:r>
    </w:p>
    <w:sdt>
      <w:sdtPr>
        <w:rPr>
          <w:rFonts w:asciiTheme="minorHAnsi" w:eastAsiaTheme="minorHAnsi" w:hAnsiTheme="minorHAnsi" w:cstheme="minorBidi"/>
          <w:caps w:val="0"/>
          <w:smallCaps w:val="0"/>
          <w:color w:val="auto"/>
          <w:sz w:val="22"/>
          <w:szCs w:val="22"/>
          <w:lang w:eastAsia="en-US"/>
        </w:rPr>
        <w:id w:val="-248809710"/>
        <w:docPartObj>
          <w:docPartGallery w:val="Table of Contents"/>
          <w:docPartUnique/>
        </w:docPartObj>
      </w:sdtPr>
      <w:sdtEndPr>
        <w:rPr>
          <w:b/>
          <w:bCs/>
        </w:rPr>
      </w:sdtEndPr>
      <w:sdtContent>
        <w:p w14:paraId="6F4DD9FE" w14:textId="3D478987" w:rsidR="00BE31E9" w:rsidRDefault="00BE31E9">
          <w:pPr>
            <w:pStyle w:val="En-ttedetabledesmatires"/>
          </w:pPr>
          <w:r>
            <w:t>Table des matières</w:t>
          </w:r>
        </w:p>
        <w:p w14:paraId="28CDC335" w14:textId="77777777" w:rsidR="007151F3" w:rsidRDefault="00BE31E9">
          <w:pPr>
            <w:pStyle w:val="TM1"/>
            <w:rPr>
              <w:rFonts w:eastAsiaTheme="minorEastAsia"/>
              <w:noProof/>
              <w:lang w:eastAsia="fr-FR"/>
            </w:rPr>
          </w:pPr>
          <w:r>
            <w:fldChar w:fldCharType="begin"/>
          </w:r>
          <w:r>
            <w:instrText xml:space="preserve"> TOC \o "1-3" \h \z \u </w:instrText>
          </w:r>
          <w:r>
            <w:fldChar w:fldCharType="separate"/>
          </w:r>
          <w:hyperlink w:anchor="_Toc482801417" w:history="1">
            <w:r w:rsidR="007151F3" w:rsidRPr="006D6499">
              <w:rPr>
                <w:rStyle w:val="Lienhypertexte"/>
                <w:noProof/>
              </w:rPr>
              <w:t>A.</w:t>
            </w:r>
            <w:r w:rsidR="007151F3">
              <w:rPr>
                <w:rFonts w:eastAsiaTheme="minorEastAsia"/>
                <w:noProof/>
                <w:lang w:eastAsia="fr-FR"/>
              </w:rPr>
              <w:tab/>
            </w:r>
            <w:r w:rsidR="007151F3" w:rsidRPr="006D6499">
              <w:rPr>
                <w:rStyle w:val="Lienhypertexte"/>
                <w:noProof/>
              </w:rPr>
              <w:t>Préambule</w:t>
            </w:r>
            <w:r w:rsidR="007151F3">
              <w:rPr>
                <w:noProof/>
                <w:webHidden/>
              </w:rPr>
              <w:tab/>
            </w:r>
            <w:r w:rsidR="007151F3">
              <w:rPr>
                <w:noProof/>
                <w:webHidden/>
              </w:rPr>
              <w:fldChar w:fldCharType="begin"/>
            </w:r>
            <w:r w:rsidR="007151F3">
              <w:rPr>
                <w:noProof/>
                <w:webHidden/>
              </w:rPr>
              <w:instrText xml:space="preserve"> PAGEREF _Toc482801417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78C69ECB" w14:textId="77777777" w:rsidR="007151F3" w:rsidRDefault="00B7238A">
          <w:pPr>
            <w:pStyle w:val="TM2"/>
            <w:tabs>
              <w:tab w:val="left" w:pos="660"/>
              <w:tab w:val="right" w:leader="dot" w:pos="9062"/>
            </w:tabs>
            <w:rPr>
              <w:rFonts w:eastAsiaTheme="minorEastAsia"/>
              <w:noProof/>
              <w:lang w:eastAsia="fr-FR"/>
            </w:rPr>
          </w:pPr>
          <w:hyperlink w:anchor="_Toc482801418" w:history="1">
            <w:r w:rsidR="007151F3" w:rsidRPr="006D6499">
              <w:rPr>
                <w:rStyle w:val="Lienhypertexte"/>
                <w:noProof/>
              </w:rPr>
              <w:t>1.</w:t>
            </w:r>
            <w:r w:rsidR="007151F3">
              <w:rPr>
                <w:rFonts w:eastAsiaTheme="minorEastAsia"/>
                <w:noProof/>
                <w:lang w:eastAsia="fr-FR"/>
              </w:rPr>
              <w:tab/>
            </w:r>
            <w:r w:rsidR="007151F3" w:rsidRPr="006D6499">
              <w:rPr>
                <w:rStyle w:val="Lienhypertexte"/>
                <w:noProof/>
              </w:rPr>
              <w:t>Introduction</w:t>
            </w:r>
            <w:r w:rsidR="007151F3">
              <w:rPr>
                <w:noProof/>
                <w:webHidden/>
              </w:rPr>
              <w:tab/>
            </w:r>
            <w:r w:rsidR="007151F3">
              <w:rPr>
                <w:noProof/>
                <w:webHidden/>
              </w:rPr>
              <w:fldChar w:fldCharType="begin"/>
            </w:r>
            <w:r w:rsidR="007151F3">
              <w:rPr>
                <w:noProof/>
                <w:webHidden/>
              </w:rPr>
              <w:instrText xml:space="preserve"> PAGEREF _Toc482801418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76C6CA14" w14:textId="77777777" w:rsidR="007151F3" w:rsidRDefault="00B7238A">
          <w:pPr>
            <w:pStyle w:val="TM2"/>
            <w:tabs>
              <w:tab w:val="left" w:pos="660"/>
              <w:tab w:val="right" w:leader="dot" w:pos="9062"/>
            </w:tabs>
            <w:rPr>
              <w:rFonts w:eastAsiaTheme="minorEastAsia"/>
              <w:noProof/>
              <w:lang w:eastAsia="fr-FR"/>
            </w:rPr>
          </w:pPr>
          <w:hyperlink w:anchor="_Toc482801419" w:history="1">
            <w:r w:rsidR="007151F3" w:rsidRPr="006D6499">
              <w:rPr>
                <w:rStyle w:val="Lienhypertexte"/>
                <w:noProof/>
              </w:rPr>
              <w:t>2.</w:t>
            </w:r>
            <w:r w:rsidR="007151F3">
              <w:rPr>
                <w:rFonts w:eastAsiaTheme="minorEastAsia"/>
                <w:noProof/>
                <w:lang w:eastAsia="fr-FR"/>
              </w:rPr>
              <w:tab/>
            </w:r>
            <w:r w:rsidR="007151F3" w:rsidRPr="006D6499">
              <w:rPr>
                <w:rStyle w:val="Lienhypertexte"/>
                <w:noProof/>
              </w:rPr>
              <w:t>Description de l’opération 7.5.1 : Investissements à l’usage du public dans les infrastructures récréatives et touristiques.</w:t>
            </w:r>
            <w:r w:rsidR="007151F3">
              <w:rPr>
                <w:noProof/>
                <w:webHidden/>
              </w:rPr>
              <w:tab/>
            </w:r>
            <w:r w:rsidR="007151F3">
              <w:rPr>
                <w:noProof/>
                <w:webHidden/>
              </w:rPr>
              <w:fldChar w:fldCharType="begin"/>
            </w:r>
            <w:r w:rsidR="007151F3">
              <w:rPr>
                <w:noProof/>
                <w:webHidden/>
              </w:rPr>
              <w:instrText xml:space="preserve"> PAGEREF _Toc482801419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434356AE" w14:textId="77777777" w:rsidR="007151F3" w:rsidRDefault="00B7238A">
          <w:pPr>
            <w:pStyle w:val="TM1"/>
            <w:rPr>
              <w:rFonts w:eastAsiaTheme="minorEastAsia"/>
              <w:noProof/>
              <w:lang w:eastAsia="fr-FR"/>
            </w:rPr>
          </w:pPr>
          <w:hyperlink w:anchor="_Toc482801420" w:history="1">
            <w:r w:rsidR="007151F3" w:rsidRPr="006D6499">
              <w:rPr>
                <w:rStyle w:val="Lienhypertexte"/>
                <w:noProof/>
              </w:rPr>
              <w:t>B.</w:t>
            </w:r>
            <w:r w:rsidR="007151F3">
              <w:rPr>
                <w:rFonts w:eastAsiaTheme="minorEastAsia"/>
                <w:noProof/>
                <w:lang w:eastAsia="fr-FR"/>
              </w:rPr>
              <w:tab/>
            </w:r>
            <w:r w:rsidR="007151F3" w:rsidRPr="006D6499">
              <w:rPr>
                <w:rStyle w:val="Lienhypertexte"/>
                <w:noProof/>
              </w:rPr>
              <w:t>Cadre général de l’Appel à Projets</w:t>
            </w:r>
            <w:r w:rsidR="007151F3">
              <w:rPr>
                <w:noProof/>
                <w:webHidden/>
              </w:rPr>
              <w:tab/>
            </w:r>
            <w:r w:rsidR="007151F3">
              <w:rPr>
                <w:noProof/>
                <w:webHidden/>
              </w:rPr>
              <w:fldChar w:fldCharType="begin"/>
            </w:r>
            <w:r w:rsidR="007151F3">
              <w:rPr>
                <w:noProof/>
                <w:webHidden/>
              </w:rPr>
              <w:instrText xml:space="preserve"> PAGEREF _Toc482801420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09611CF8" w14:textId="77777777" w:rsidR="007151F3" w:rsidRDefault="00B7238A">
          <w:pPr>
            <w:pStyle w:val="TM2"/>
            <w:tabs>
              <w:tab w:val="left" w:pos="660"/>
              <w:tab w:val="right" w:leader="dot" w:pos="9062"/>
            </w:tabs>
            <w:rPr>
              <w:rFonts w:eastAsiaTheme="minorEastAsia"/>
              <w:noProof/>
              <w:lang w:eastAsia="fr-FR"/>
            </w:rPr>
          </w:pPr>
          <w:hyperlink w:anchor="_Toc482801421" w:history="1">
            <w:r w:rsidR="007151F3" w:rsidRPr="006D6499">
              <w:rPr>
                <w:rStyle w:val="Lienhypertexte"/>
                <w:noProof/>
              </w:rPr>
              <w:t>1.</w:t>
            </w:r>
            <w:r w:rsidR="007151F3">
              <w:rPr>
                <w:rFonts w:eastAsiaTheme="minorEastAsia"/>
                <w:noProof/>
                <w:lang w:eastAsia="fr-FR"/>
              </w:rPr>
              <w:tab/>
            </w:r>
            <w:r w:rsidR="007151F3" w:rsidRPr="006D6499">
              <w:rPr>
                <w:rStyle w:val="Lienhypertexte"/>
                <w:noProof/>
              </w:rPr>
              <w:t>Objet de l’Appel à Projets</w:t>
            </w:r>
            <w:r w:rsidR="007151F3">
              <w:rPr>
                <w:noProof/>
                <w:webHidden/>
              </w:rPr>
              <w:tab/>
            </w:r>
            <w:r w:rsidR="007151F3">
              <w:rPr>
                <w:noProof/>
                <w:webHidden/>
              </w:rPr>
              <w:fldChar w:fldCharType="begin"/>
            </w:r>
            <w:r w:rsidR="007151F3">
              <w:rPr>
                <w:noProof/>
                <w:webHidden/>
              </w:rPr>
              <w:instrText xml:space="preserve"> PAGEREF _Toc482801421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6DA0FBB5" w14:textId="77777777" w:rsidR="007151F3" w:rsidRDefault="00B7238A">
          <w:pPr>
            <w:pStyle w:val="TM2"/>
            <w:tabs>
              <w:tab w:val="left" w:pos="660"/>
              <w:tab w:val="right" w:leader="dot" w:pos="9062"/>
            </w:tabs>
            <w:rPr>
              <w:rFonts w:eastAsiaTheme="minorEastAsia"/>
              <w:noProof/>
              <w:lang w:eastAsia="fr-FR"/>
            </w:rPr>
          </w:pPr>
          <w:hyperlink w:anchor="_Toc482801422" w:history="1">
            <w:r w:rsidR="007151F3" w:rsidRPr="006D6499">
              <w:rPr>
                <w:rStyle w:val="Lienhypertexte"/>
                <w:noProof/>
              </w:rPr>
              <w:t>2.</w:t>
            </w:r>
            <w:r w:rsidR="007151F3">
              <w:rPr>
                <w:rFonts w:eastAsiaTheme="minorEastAsia"/>
                <w:noProof/>
                <w:lang w:eastAsia="fr-FR"/>
              </w:rPr>
              <w:tab/>
            </w:r>
            <w:r w:rsidR="007151F3" w:rsidRPr="006D6499">
              <w:rPr>
                <w:rStyle w:val="Lienhypertexte"/>
                <w:noProof/>
              </w:rPr>
              <w:t>Calendrier de de l’Appel à Projets</w:t>
            </w:r>
            <w:r w:rsidR="007151F3">
              <w:rPr>
                <w:noProof/>
                <w:webHidden/>
              </w:rPr>
              <w:tab/>
            </w:r>
            <w:r w:rsidR="007151F3">
              <w:rPr>
                <w:noProof/>
                <w:webHidden/>
              </w:rPr>
              <w:fldChar w:fldCharType="begin"/>
            </w:r>
            <w:r w:rsidR="007151F3">
              <w:rPr>
                <w:noProof/>
                <w:webHidden/>
              </w:rPr>
              <w:instrText xml:space="preserve"> PAGEREF _Toc482801422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53E52FA3" w14:textId="77777777" w:rsidR="007151F3" w:rsidRDefault="00B7238A">
          <w:pPr>
            <w:pStyle w:val="TM2"/>
            <w:tabs>
              <w:tab w:val="left" w:pos="660"/>
              <w:tab w:val="right" w:leader="dot" w:pos="9062"/>
            </w:tabs>
            <w:rPr>
              <w:rFonts w:eastAsiaTheme="minorEastAsia"/>
              <w:noProof/>
              <w:lang w:eastAsia="fr-FR"/>
            </w:rPr>
          </w:pPr>
          <w:hyperlink w:anchor="_Toc482801423" w:history="1">
            <w:r w:rsidR="007151F3" w:rsidRPr="006D6499">
              <w:rPr>
                <w:rStyle w:val="Lienhypertexte"/>
                <w:noProof/>
              </w:rPr>
              <w:t>3.</w:t>
            </w:r>
            <w:r w:rsidR="007151F3">
              <w:rPr>
                <w:rFonts w:eastAsiaTheme="minorEastAsia"/>
                <w:noProof/>
                <w:lang w:eastAsia="fr-FR"/>
              </w:rPr>
              <w:tab/>
            </w:r>
            <w:r w:rsidR="007151F3" w:rsidRPr="006D6499">
              <w:rPr>
                <w:rStyle w:val="Lienhypertexte"/>
                <w:noProof/>
              </w:rPr>
              <w:t>Moyens financiers dédiés à l’Appel à Projets</w:t>
            </w:r>
            <w:r w:rsidR="007151F3">
              <w:rPr>
                <w:noProof/>
                <w:webHidden/>
              </w:rPr>
              <w:tab/>
            </w:r>
            <w:r w:rsidR="007151F3">
              <w:rPr>
                <w:noProof/>
                <w:webHidden/>
              </w:rPr>
              <w:fldChar w:fldCharType="begin"/>
            </w:r>
            <w:r w:rsidR="007151F3">
              <w:rPr>
                <w:noProof/>
                <w:webHidden/>
              </w:rPr>
              <w:instrText xml:space="preserve"> PAGEREF _Toc482801423 \h </w:instrText>
            </w:r>
            <w:r w:rsidR="007151F3">
              <w:rPr>
                <w:noProof/>
                <w:webHidden/>
              </w:rPr>
            </w:r>
            <w:r w:rsidR="007151F3">
              <w:rPr>
                <w:noProof/>
                <w:webHidden/>
              </w:rPr>
              <w:fldChar w:fldCharType="separate"/>
            </w:r>
            <w:r w:rsidR="007151F3">
              <w:rPr>
                <w:noProof/>
                <w:webHidden/>
              </w:rPr>
              <w:t>3</w:t>
            </w:r>
            <w:r w:rsidR="007151F3">
              <w:rPr>
                <w:noProof/>
                <w:webHidden/>
              </w:rPr>
              <w:fldChar w:fldCharType="end"/>
            </w:r>
          </w:hyperlink>
        </w:p>
        <w:p w14:paraId="1A6154D0" w14:textId="77777777" w:rsidR="007151F3" w:rsidRDefault="00B7238A">
          <w:pPr>
            <w:pStyle w:val="TM2"/>
            <w:tabs>
              <w:tab w:val="left" w:pos="660"/>
              <w:tab w:val="right" w:leader="dot" w:pos="9062"/>
            </w:tabs>
            <w:rPr>
              <w:rFonts w:eastAsiaTheme="minorEastAsia"/>
              <w:noProof/>
              <w:lang w:eastAsia="fr-FR"/>
            </w:rPr>
          </w:pPr>
          <w:hyperlink w:anchor="_Toc482801424" w:history="1">
            <w:r w:rsidR="007151F3" w:rsidRPr="006D6499">
              <w:rPr>
                <w:rStyle w:val="Lienhypertexte"/>
                <w:noProof/>
              </w:rPr>
              <w:t>4.</w:t>
            </w:r>
            <w:r w:rsidR="007151F3">
              <w:rPr>
                <w:rFonts w:eastAsiaTheme="minorEastAsia"/>
                <w:noProof/>
                <w:lang w:eastAsia="fr-FR"/>
              </w:rPr>
              <w:tab/>
            </w:r>
            <w:r w:rsidR="007151F3" w:rsidRPr="006D6499">
              <w:rPr>
                <w:rStyle w:val="Lienhypertexte"/>
                <w:noProof/>
              </w:rPr>
              <w:t>Type de soutien</w:t>
            </w:r>
            <w:r w:rsidR="007151F3">
              <w:rPr>
                <w:noProof/>
                <w:webHidden/>
              </w:rPr>
              <w:tab/>
            </w:r>
            <w:r w:rsidR="007151F3">
              <w:rPr>
                <w:noProof/>
                <w:webHidden/>
              </w:rPr>
              <w:fldChar w:fldCharType="begin"/>
            </w:r>
            <w:r w:rsidR="007151F3">
              <w:rPr>
                <w:noProof/>
                <w:webHidden/>
              </w:rPr>
              <w:instrText xml:space="preserve"> PAGEREF _Toc482801424 \h </w:instrText>
            </w:r>
            <w:r w:rsidR="007151F3">
              <w:rPr>
                <w:noProof/>
                <w:webHidden/>
              </w:rPr>
            </w:r>
            <w:r w:rsidR="007151F3">
              <w:rPr>
                <w:noProof/>
                <w:webHidden/>
              </w:rPr>
              <w:fldChar w:fldCharType="separate"/>
            </w:r>
            <w:r w:rsidR="007151F3">
              <w:rPr>
                <w:noProof/>
                <w:webHidden/>
              </w:rPr>
              <w:t>4</w:t>
            </w:r>
            <w:r w:rsidR="007151F3">
              <w:rPr>
                <w:noProof/>
                <w:webHidden/>
              </w:rPr>
              <w:fldChar w:fldCharType="end"/>
            </w:r>
          </w:hyperlink>
        </w:p>
        <w:p w14:paraId="22FF65D0" w14:textId="77777777" w:rsidR="007151F3" w:rsidRDefault="00B7238A">
          <w:pPr>
            <w:pStyle w:val="TM2"/>
            <w:tabs>
              <w:tab w:val="left" w:pos="660"/>
              <w:tab w:val="right" w:leader="dot" w:pos="9062"/>
            </w:tabs>
            <w:rPr>
              <w:rFonts w:eastAsiaTheme="minorEastAsia"/>
              <w:noProof/>
              <w:lang w:eastAsia="fr-FR"/>
            </w:rPr>
          </w:pPr>
          <w:hyperlink w:anchor="_Toc482801425" w:history="1">
            <w:r w:rsidR="007151F3" w:rsidRPr="006D6499">
              <w:rPr>
                <w:rStyle w:val="Lienhypertexte"/>
                <w:noProof/>
              </w:rPr>
              <w:t>5.</w:t>
            </w:r>
            <w:r w:rsidR="007151F3">
              <w:rPr>
                <w:rFonts w:eastAsiaTheme="minorEastAsia"/>
                <w:noProof/>
                <w:lang w:eastAsia="fr-FR"/>
              </w:rPr>
              <w:tab/>
            </w:r>
            <w:r w:rsidR="007151F3" w:rsidRPr="006D6499">
              <w:rPr>
                <w:rStyle w:val="Lienhypertexte"/>
                <w:noProof/>
              </w:rPr>
              <w:t>Conditions de financement du projet</w:t>
            </w:r>
            <w:r w:rsidR="007151F3">
              <w:rPr>
                <w:noProof/>
                <w:webHidden/>
              </w:rPr>
              <w:tab/>
            </w:r>
            <w:r w:rsidR="007151F3">
              <w:rPr>
                <w:noProof/>
                <w:webHidden/>
              </w:rPr>
              <w:fldChar w:fldCharType="begin"/>
            </w:r>
            <w:r w:rsidR="007151F3">
              <w:rPr>
                <w:noProof/>
                <w:webHidden/>
              </w:rPr>
              <w:instrText xml:space="preserve"> PAGEREF _Toc482801425 \h </w:instrText>
            </w:r>
            <w:r w:rsidR="007151F3">
              <w:rPr>
                <w:noProof/>
                <w:webHidden/>
              </w:rPr>
            </w:r>
            <w:r w:rsidR="007151F3">
              <w:rPr>
                <w:noProof/>
                <w:webHidden/>
              </w:rPr>
              <w:fldChar w:fldCharType="separate"/>
            </w:r>
            <w:r w:rsidR="007151F3">
              <w:rPr>
                <w:noProof/>
                <w:webHidden/>
              </w:rPr>
              <w:t>4</w:t>
            </w:r>
            <w:r w:rsidR="007151F3">
              <w:rPr>
                <w:noProof/>
                <w:webHidden/>
              </w:rPr>
              <w:fldChar w:fldCharType="end"/>
            </w:r>
          </w:hyperlink>
        </w:p>
        <w:p w14:paraId="3AF1A385" w14:textId="77777777" w:rsidR="007151F3" w:rsidRDefault="00B7238A">
          <w:pPr>
            <w:pStyle w:val="TM1"/>
            <w:rPr>
              <w:rFonts w:eastAsiaTheme="minorEastAsia"/>
              <w:noProof/>
              <w:lang w:eastAsia="fr-FR"/>
            </w:rPr>
          </w:pPr>
          <w:hyperlink w:anchor="_Toc482801426" w:history="1">
            <w:r w:rsidR="007151F3" w:rsidRPr="006D6499">
              <w:rPr>
                <w:rStyle w:val="Lienhypertexte"/>
                <w:noProof/>
              </w:rPr>
              <w:t>C.</w:t>
            </w:r>
            <w:r w:rsidR="007151F3">
              <w:rPr>
                <w:rFonts w:eastAsiaTheme="minorEastAsia"/>
                <w:noProof/>
                <w:lang w:eastAsia="fr-FR"/>
              </w:rPr>
              <w:tab/>
            </w:r>
            <w:r w:rsidR="007151F3" w:rsidRPr="006D6499">
              <w:rPr>
                <w:rStyle w:val="Lienhypertexte"/>
                <w:noProof/>
              </w:rPr>
              <w:t>Conditions de candidature à l’Appel à Projets</w:t>
            </w:r>
            <w:r w:rsidR="007151F3">
              <w:rPr>
                <w:noProof/>
                <w:webHidden/>
              </w:rPr>
              <w:tab/>
            </w:r>
            <w:r w:rsidR="007151F3">
              <w:rPr>
                <w:noProof/>
                <w:webHidden/>
              </w:rPr>
              <w:fldChar w:fldCharType="begin"/>
            </w:r>
            <w:r w:rsidR="007151F3">
              <w:rPr>
                <w:noProof/>
                <w:webHidden/>
              </w:rPr>
              <w:instrText xml:space="preserve"> PAGEREF _Toc482801426 \h </w:instrText>
            </w:r>
            <w:r w:rsidR="007151F3">
              <w:rPr>
                <w:noProof/>
                <w:webHidden/>
              </w:rPr>
            </w:r>
            <w:r w:rsidR="007151F3">
              <w:rPr>
                <w:noProof/>
                <w:webHidden/>
              </w:rPr>
              <w:fldChar w:fldCharType="separate"/>
            </w:r>
            <w:r w:rsidR="007151F3">
              <w:rPr>
                <w:noProof/>
                <w:webHidden/>
              </w:rPr>
              <w:t>4</w:t>
            </w:r>
            <w:r w:rsidR="007151F3">
              <w:rPr>
                <w:noProof/>
                <w:webHidden/>
              </w:rPr>
              <w:fldChar w:fldCharType="end"/>
            </w:r>
          </w:hyperlink>
        </w:p>
        <w:p w14:paraId="631AFFAE" w14:textId="77777777" w:rsidR="007151F3" w:rsidRDefault="00B7238A">
          <w:pPr>
            <w:pStyle w:val="TM2"/>
            <w:tabs>
              <w:tab w:val="left" w:pos="660"/>
              <w:tab w:val="right" w:leader="dot" w:pos="9062"/>
            </w:tabs>
            <w:rPr>
              <w:rFonts w:eastAsiaTheme="minorEastAsia"/>
              <w:noProof/>
              <w:lang w:eastAsia="fr-FR"/>
            </w:rPr>
          </w:pPr>
          <w:hyperlink w:anchor="_Toc482801427" w:history="1">
            <w:r w:rsidR="007151F3" w:rsidRPr="006D6499">
              <w:rPr>
                <w:rStyle w:val="Lienhypertexte"/>
                <w:noProof/>
              </w:rPr>
              <w:t>1.</w:t>
            </w:r>
            <w:r w:rsidR="007151F3">
              <w:rPr>
                <w:rFonts w:eastAsiaTheme="minorEastAsia"/>
                <w:noProof/>
                <w:lang w:eastAsia="fr-FR"/>
              </w:rPr>
              <w:tab/>
            </w:r>
            <w:r w:rsidR="007151F3" w:rsidRPr="006D6499">
              <w:rPr>
                <w:rStyle w:val="Lienhypertexte"/>
                <w:noProof/>
              </w:rPr>
              <w:t>Eligibilité temporelle (Début de prise en compte de l’éligibilité des dépenses) –</w:t>
            </w:r>
            <w:r w:rsidR="007151F3">
              <w:rPr>
                <w:noProof/>
                <w:webHidden/>
              </w:rPr>
              <w:tab/>
            </w:r>
            <w:r w:rsidR="007151F3">
              <w:rPr>
                <w:noProof/>
                <w:webHidden/>
              </w:rPr>
              <w:fldChar w:fldCharType="begin"/>
            </w:r>
            <w:r w:rsidR="007151F3">
              <w:rPr>
                <w:noProof/>
                <w:webHidden/>
              </w:rPr>
              <w:instrText xml:space="preserve"> PAGEREF _Toc482801427 \h </w:instrText>
            </w:r>
            <w:r w:rsidR="007151F3">
              <w:rPr>
                <w:noProof/>
                <w:webHidden/>
              </w:rPr>
            </w:r>
            <w:r w:rsidR="007151F3">
              <w:rPr>
                <w:noProof/>
                <w:webHidden/>
              </w:rPr>
              <w:fldChar w:fldCharType="separate"/>
            </w:r>
            <w:r w:rsidR="007151F3">
              <w:rPr>
                <w:noProof/>
                <w:webHidden/>
              </w:rPr>
              <w:t>4</w:t>
            </w:r>
            <w:r w:rsidR="007151F3">
              <w:rPr>
                <w:noProof/>
                <w:webHidden/>
              </w:rPr>
              <w:fldChar w:fldCharType="end"/>
            </w:r>
          </w:hyperlink>
        </w:p>
        <w:p w14:paraId="1DCF924D" w14:textId="77777777" w:rsidR="007151F3" w:rsidRDefault="00B7238A">
          <w:pPr>
            <w:pStyle w:val="TM2"/>
            <w:tabs>
              <w:tab w:val="left" w:pos="660"/>
              <w:tab w:val="right" w:leader="dot" w:pos="9062"/>
            </w:tabs>
            <w:rPr>
              <w:rFonts w:eastAsiaTheme="minorEastAsia"/>
              <w:noProof/>
              <w:lang w:eastAsia="fr-FR"/>
            </w:rPr>
          </w:pPr>
          <w:hyperlink w:anchor="_Toc482801428" w:history="1">
            <w:r w:rsidR="007151F3" w:rsidRPr="006D6499">
              <w:rPr>
                <w:rStyle w:val="Lienhypertexte"/>
                <w:noProof/>
              </w:rPr>
              <w:t>2.</w:t>
            </w:r>
            <w:r w:rsidR="007151F3">
              <w:rPr>
                <w:rFonts w:eastAsiaTheme="minorEastAsia"/>
                <w:noProof/>
                <w:lang w:eastAsia="fr-FR"/>
              </w:rPr>
              <w:tab/>
            </w:r>
            <w:r w:rsidR="007151F3" w:rsidRPr="006D6499">
              <w:rPr>
                <w:rStyle w:val="Lienhypertexte"/>
                <w:noProof/>
              </w:rPr>
              <w:t>Conditions d’éligibilité du bénéficiaire</w:t>
            </w:r>
            <w:r w:rsidR="007151F3">
              <w:rPr>
                <w:noProof/>
                <w:webHidden/>
              </w:rPr>
              <w:tab/>
            </w:r>
            <w:r w:rsidR="007151F3">
              <w:rPr>
                <w:noProof/>
                <w:webHidden/>
              </w:rPr>
              <w:fldChar w:fldCharType="begin"/>
            </w:r>
            <w:r w:rsidR="007151F3">
              <w:rPr>
                <w:noProof/>
                <w:webHidden/>
              </w:rPr>
              <w:instrText xml:space="preserve"> PAGEREF _Toc482801428 \h </w:instrText>
            </w:r>
            <w:r w:rsidR="007151F3">
              <w:rPr>
                <w:noProof/>
                <w:webHidden/>
              </w:rPr>
            </w:r>
            <w:r w:rsidR="007151F3">
              <w:rPr>
                <w:noProof/>
                <w:webHidden/>
              </w:rPr>
              <w:fldChar w:fldCharType="separate"/>
            </w:r>
            <w:r w:rsidR="007151F3">
              <w:rPr>
                <w:noProof/>
                <w:webHidden/>
              </w:rPr>
              <w:t>4</w:t>
            </w:r>
            <w:r w:rsidR="007151F3">
              <w:rPr>
                <w:noProof/>
                <w:webHidden/>
              </w:rPr>
              <w:fldChar w:fldCharType="end"/>
            </w:r>
          </w:hyperlink>
        </w:p>
        <w:p w14:paraId="3F2C5084" w14:textId="77777777" w:rsidR="007151F3" w:rsidRDefault="00B7238A">
          <w:pPr>
            <w:pStyle w:val="TM2"/>
            <w:tabs>
              <w:tab w:val="left" w:pos="660"/>
              <w:tab w:val="right" w:leader="dot" w:pos="9062"/>
            </w:tabs>
            <w:rPr>
              <w:rFonts w:eastAsiaTheme="minorEastAsia"/>
              <w:noProof/>
              <w:lang w:eastAsia="fr-FR"/>
            </w:rPr>
          </w:pPr>
          <w:hyperlink w:anchor="_Toc482801429" w:history="1">
            <w:r w:rsidR="007151F3" w:rsidRPr="006D6499">
              <w:rPr>
                <w:rStyle w:val="Lienhypertexte"/>
                <w:noProof/>
              </w:rPr>
              <w:t>3.</w:t>
            </w:r>
            <w:r w:rsidR="007151F3">
              <w:rPr>
                <w:rFonts w:eastAsiaTheme="minorEastAsia"/>
                <w:noProof/>
                <w:lang w:eastAsia="fr-FR"/>
              </w:rPr>
              <w:tab/>
            </w:r>
            <w:r w:rsidR="007151F3" w:rsidRPr="006D6499">
              <w:rPr>
                <w:rStyle w:val="Lienhypertexte"/>
                <w:noProof/>
              </w:rPr>
              <w:t>Conditions d'éligibilité géographique du projet</w:t>
            </w:r>
            <w:r w:rsidR="007151F3">
              <w:rPr>
                <w:noProof/>
                <w:webHidden/>
              </w:rPr>
              <w:tab/>
            </w:r>
            <w:r w:rsidR="007151F3">
              <w:rPr>
                <w:noProof/>
                <w:webHidden/>
              </w:rPr>
              <w:fldChar w:fldCharType="begin"/>
            </w:r>
            <w:r w:rsidR="007151F3">
              <w:rPr>
                <w:noProof/>
                <w:webHidden/>
              </w:rPr>
              <w:instrText xml:space="preserve"> PAGEREF _Toc482801429 \h </w:instrText>
            </w:r>
            <w:r w:rsidR="007151F3">
              <w:rPr>
                <w:noProof/>
                <w:webHidden/>
              </w:rPr>
            </w:r>
            <w:r w:rsidR="007151F3">
              <w:rPr>
                <w:noProof/>
                <w:webHidden/>
              </w:rPr>
              <w:fldChar w:fldCharType="separate"/>
            </w:r>
            <w:r w:rsidR="007151F3">
              <w:rPr>
                <w:noProof/>
                <w:webHidden/>
              </w:rPr>
              <w:t>5</w:t>
            </w:r>
            <w:r w:rsidR="007151F3">
              <w:rPr>
                <w:noProof/>
                <w:webHidden/>
              </w:rPr>
              <w:fldChar w:fldCharType="end"/>
            </w:r>
          </w:hyperlink>
        </w:p>
        <w:p w14:paraId="2219A8CE" w14:textId="77777777" w:rsidR="007151F3" w:rsidRDefault="00B7238A">
          <w:pPr>
            <w:pStyle w:val="TM2"/>
            <w:tabs>
              <w:tab w:val="left" w:pos="660"/>
              <w:tab w:val="right" w:leader="dot" w:pos="9062"/>
            </w:tabs>
            <w:rPr>
              <w:rFonts w:eastAsiaTheme="minorEastAsia"/>
              <w:noProof/>
              <w:lang w:eastAsia="fr-FR"/>
            </w:rPr>
          </w:pPr>
          <w:hyperlink w:anchor="_Toc482801430" w:history="1">
            <w:r w:rsidR="007151F3" w:rsidRPr="006D6499">
              <w:rPr>
                <w:rStyle w:val="Lienhypertexte"/>
                <w:noProof/>
              </w:rPr>
              <w:t>4.</w:t>
            </w:r>
            <w:r w:rsidR="007151F3">
              <w:rPr>
                <w:rFonts w:eastAsiaTheme="minorEastAsia"/>
                <w:noProof/>
                <w:lang w:eastAsia="fr-FR"/>
              </w:rPr>
              <w:tab/>
            </w:r>
            <w:r w:rsidR="007151F3" w:rsidRPr="006D6499">
              <w:rPr>
                <w:rStyle w:val="Lienhypertexte"/>
                <w:noProof/>
              </w:rPr>
              <w:t>Type de projets soutenus</w:t>
            </w:r>
            <w:r w:rsidR="007151F3">
              <w:rPr>
                <w:noProof/>
                <w:webHidden/>
              </w:rPr>
              <w:tab/>
            </w:r>
            <w:r w:rsidR="007151F3">
              <w:rPr>
                <w:noProof/>
                <w:webHidden/>
              </w:rPr>
              <w:fldChar w:fldCharType="begin"/>
            </w:r>
            <w:r w:rsidR="007151F3">
              <w:rPr>
                <w:noProof/>
                <w:webHidden/>
              </w:rPr>
              <w:instrText xml:space="preserve"> PAGEREF _Toc482801430 \h </w:instrText>
            </w:r>
            <w:r w:rsidR="007151F3">
              <w:rPr>
                <w:noProof/>
                <w:webHidden/>
              </w:rPr>
            </w:r>
            <w:r w:rsidR="007151F3">
              <w:rPr>
                <w:noProof/>
                <w:webHidden/>
              </w:rPr>
              <w:fldChar w:fldCharType="separate"/>
            </w:r>
            <w:r w:rsidR="007151F3">
              <w:rPr>
                <w:noProof/>
                <w:webHidden/>
              </w:rPr>
              <w:t>5</w:t>
            </w:r>
            <w:r w:rsidR="007151F3">
              <w:rPr>
                <w:noProof/>
                <w:webHidden/>
              </w:rPr>
              <w:fldChar w:fldCharType="end"/>
            </w:r>
          </w:hyperlink>
        </w:p>
        <w:p w14:paraId="4D6D99F0" w14:textId="77777777" w:rsidR="007151F3" w:rsidRDefault="00B7238A">
          <w:pPr>
            <w:pStyle w:val="TM1"/>
            <w:rPr>
              <w:rFonts w:eastAsiaTheme="minorEastAsia"/>
              <w:noProof/>
              <w:lang w:eastAsia="fr-FR"/>
            </w:rPr>
          </w:pPr>
          <w:hyperlink w:anchor="_Toc482801431" w:history="1">
            <w:r w:rsidR="007151F3" w:rsidRPr="006D6499">
              <w:rPr>
                <w:rStyle w:val="Lienhypertexte"/>
                <w:noProof/>
              </w:rPr>
              <w:t>D.</w:t>
            </w:r>
            <w:r w:rsidR="007151F3">
              <w:rPr>
                <w:rFonts w:eastAsiaTheme="minorEastAsia"/>
                <w:noProof/>
                <w:lang w:eastAsia="fr-FR"/>
              </w:rPr>
              <w:tab/>
            </w:r>
            <w:r w:rsidR="007151F3" w:rsidRPr="006D6499">
              <w:rPr>
                <w:rStyle w:val="Lienhypertexte"/>
                <w:noProof/>
              </w:rPr>
              <w:t>Dépôt et sélection des dossiers de candidature</w:t>
            </w:r>
            <w:r w:rsidR="007151F3">
              <w:rPr>
                <w:noProof/>
                <w:webHidden/>
              </w:rPr>
              <w:tab/>
            </w:r>
            <w:r w:rsidR="007151F3">
              <w:rPr>
                <w:noProof/>
                <w:webHidden/>
              </w:rPr>
              <w:fldChar w:fldCharType="begin"/>
            </w:r>
            <w:r w:rsidR="007151F3">
              <w:rPr>
                <w:noProof/>
                <w:webHidden/>
              </w:rPr>
              <w:instrText xml:space="preserve"> PAGEREF _Toc482801431 \h </w:instrText>
            </w:r>
            <w:r w:rsidR="007151F3">
              <w:rPr>
                <w:noProof/>
                <w:webHidden/>
              </w:rPr>
            </w:r>
            <w:r w:rsidR="007151F3">
              <w:rPr>
                <w:noProof/>
                <w:webHidden/>
              </w:rPr>
              <w:fldChar w:fldCharType="separate"/>
            </w:r>
            <w:r w:rsidR="007151F3">
              <w:rPr>
                <w:noProof/>
                <w:webHidden/>
              </w:rPr>
              <w:t>5</w:t>
            </w:r>
            <w:r w:rsidR="007151F3">
              <w:rPr>
                <w:noProof/>
                <w:webHidden/>
              </w:rPr>
              <w:fldChar w:fldCharType="end"/>
            </w:r>
          </w:hyperlink>
        </w:p>
        <w:p w14:paraId="00B76163" w14:textId="77777777" w:rsidR="007151F3" w:rsidRDefault="00B7238A">
          <w:pPr>
            <w:pStyle w:val="TM2"/>
            <w:tabs>
              <w:tab w:val="left" w:pos="660"/>
              <w:tab w:val="right" w:leader="dot" w:pos="9062"/>
            </w:tabs>
            <w:rPr>
              <w:rFonts w:eastAsiaTheme="minorEastAsia"/>
              <w:noProof/>
              <w:lang w:eastAsia="fr-FR"/>
            </w:rPr>
          </w:pPr>
          <w:hyperlink w:anchor="_Toc482801432" w:history="1">
            <w:r w:rsidR="007151F3" w:rsidRPr="006D6499">
              <w:rPr>
                <w:rStyle w:val="Lienhypertexte"/>
                <w:noProof/>
              </w:rPr>
              <w:t>1.</w:t>
            </w:r>
            <w:r w:rsidR="007151F3">
              <w:rPr>
                <w:rFonts w:eastAsiaTheme="minorEastAsia"/>
                <w:noProof/>
                <w:lang w:eastAsia="fr-FR"/>
              </w:rPr>
              <w:tab/>
            </w:r>
            <w:r w:rsidR="007151F3" w:rsidRPr="006D6499">
              <w:rPr>
                <w:rStyle w:val="Lienhypertexte"/>
                <w:noProof/>
              </w:rPr>
              <w:t>Constitution du dossier</w:t>
            </w:r>
            <w:r w:rsidR="007151F3">
              <w:rPr>
                <w:noProof/>
                <w:webHidden/>
              </w:rPr>
              <w:tab/>
            </w:r>
            <w:r w:rsidR="007151F3">
              <w:rPr>
                <w:noProof/>
                <w:webHidden/>
              </w:rPr>
              <w:fldChar w:fldCharType="begin"/>
            </w:r>
            <w:r w:rsidR="007151F3">
              <w:rPr>
                <w:noProof/>
                <w:webHidden/>
              </w:rPr>
              <w:instrText xml:space="preserve"> PAGEREF _Toc482801432 \h </w:instrText>
            </w:r>
            <w:r w:rsidR="007151F3">
              <w:rPr>
                <w:noProof/>
                <w:webHidden/>
              </w:rPr>
            </w:r>
            <w:r w:rsidR="007151F3">
              <w:rPr>
                <w:noProof/>
                <w:webHidden/>
              </w:rPr>
              <w:fldChar w:fldCharType="separate"/>
            </w:r>
            <w:r w:rsidR="007151F3">
              <w:rPr>
                <w:noProof/>
                <w:webHidden/>
              </w:rPr>
              <w:t>5</w:t>
            </w:r>
            <w:r w:rsidR="007151F3">
              <w:rPr>
                <w:noProof/>
                <w:webHidden/>
              </w:rPr>
              <w:fldChar w:fldCharType="end"/>
            </w:r>
          </w:hyperlink>
        </w:p>
        <w:p w14:paraId="161FB43C" w14:textId="77777777" w:rsidR="007151F3" w:rsidRDefault="00B7238A">
          <w:pPr>
            <w:pStyle w:val="TM2"/>
            <w:tabs>
              <w:tab w:val="left" w:pos="660"/>
              <w:tab w:val="right" w:leader="dot" w:pos="9062"/>
            </w:tabs>
            <w:rPr>
              <w:rFonts w:eastAsiaTheme="minorEastAsia"/>
              <w:noProof/>
              <w:lang w:eastAsia="fr-FR"/>
            </w:rPr>
          </w:pPr>
          <w:hyperlink w:anchor="_Toc482801433" w:history="1">
            <w:r w:rsidR="007151F3" w:rsidRPr="006D6499">
              <w:rPr>
                <w:rStyle w:val="Lienhypertexte"/>
                <w:noProof/>
              </w:rPr>
              <w:t>2.</w:t>
            </w:r>
            <w:r w:rsidR="007151F3">
              <w:rPr>
                <w:rFonts w:eastAsiaTheme="minorEastAsia"/>
                <w:noProof/>
                <w:lang w:eastAsia="fr-FR"/>
              </w:rPr>
              <w:tab/>
            </w:r>
            <w:r w:rsidR="007151F3" w:rsidRPr="006D6499">
              <w:rPr>
                <w:rStyle w:val="Lienhypertexte"/>
                <w:noProof/>
              </w:rPr>
              <w:t>Modalités de sélection des dossiers</w:t>
            </w:r>
            <w:r w:rsidR="007151F3">
              <w:rPr>
                <w:noProof/>
                <w:webHidden/>
              </w:rPr>
              <w:tab/>
            </w:r>
            <w:r w:rsidR="007151F3">
              <w:rPr>
                <w:noProof/>
                <w:webHidden/>
              </w:rPr>
              <w:fldChar w:fldCharType="begin"/>
            </w:r>
            <w:r w:rsidR="007151F3">
              <w:rPr>
                <w:noProof/>
                <w:webHidden/>
              </w:rPr>
              <w:instrText xml:space="preserve"> PAGEREF _Toc482801433 \h </w:instrText>
            </w:r>
            <w:r w:rsidR="007151F3">
              <w:rPr>
                <w:noProof/>
                <w:webHidden/>
              </w:rPr>
            </w:r>
            <w:r w:rsidR="007151F3">
              <w:rPr>
                <w:noProof/>
                <w:webHidden/>
              </w:rPr>
              <w:fldChar w:fldCharType="separate"/>
            </w:r>
            <w:r w:rsidR="007151F3">
              <w:rPr>
                <w:noProof/>
                <w:webHidden/>
              </w:rPr>
              <w:t>5</w:t>
            </w:r>
            <w:r w:rsidR="007151F3">
              <w:rPr>
                <w:noProof/>
                <w:webHidden/>
              </w:rPr>
              <w:fldChar w:fldCharType="end"/>
            </w:r>
          </w:hyperlink>
        </w:p>
        <w:p w14:paraId="59522E26" w14:textId="77777777" w:rsidR="007151F3" w:rsidRDefault="00B7238A">
          <w:pPr>
            <w:pStyle w:val="TM2"/>
            <w:tabs>
              <w:tab w:val="left" w:pos="660"/>
              <w:tab w:val="right" w:leader="dot" w:pos="9062"/>
            </w:tabs>
            <w:rPr>
              <w:rFonts w:eastAsiaTheme="minorEastAsia"/>
              <w:noProof/>
              <w:lang w:eastAsia="fr-FR"/>
            </w:rPr>
          </w:pPr>
          <w:hyperlink w:anchor="_Toc482801434" w:history="1">
            <w:r w:rsidR="007151F3" w:rsidRPr="006D6499">
              <w:rPr>
                <w:rStyle w:val="Lienhypertexte"/>
                <w:noProof/>
              </w:rPr>
              <w:t>3.</w:t>
            </w:r>
            <w:r w:rsidR="007151F3">
              <w:rPr>
                <w:rFonts w:eastAsiaTheme="minorEastAsia"/>
                <w:noProof/>
                <w:lang w:eastAsia="fr-FR"/>
              </w:rPr>
              <w:tab/>
            </w:r>
            <w:r w:rsidR="007151F3" w:rsidRPr="006D6499">
              <w:rPr>
                <w:rStyle w:val="Lienhypertexte"/>
                <w:noProof/>
              </w:rPr>
              <w:t>Suite de la demande après la sélection du projet</w:t>
            </w:r>
            <w:r w:rsidR="007151F3">
              <w:rPr>
                <w:noProof/>
                <w:webHidden/>
              </w:rPr>
              <w:tab/>
            </w:r>
            <w:r w:rsidR="007151F3">
              <w:rPr>
                <w:noProof/>
                <w:webHidden/>
              </w:rPr>
              <w:fldChar w:fldCharType="begin"/>
            </w:r>
            <w:r w:rsidR="007151F3">
              <w:rPr>
                <w:noProof/>
                <w:webHidden/>
              </w:rPr>
              <w:instrText xml:space="preserve"> PAGEREF _Toc482801434 \h </w:instrText>
            </w:r>
            <w:r w:rsidR="007151F3">
              <w:rPr>
                <w:noProof/>
                <w:webHidden/>
              </w:rPr>
            </w:r>
            <w:r w:rsidR="007151F3">
              <w:rPr>
                <w:noProof/>
                <w:webHidden/>
              </w:rPr>
              <w:fldChar w:fldCharType="separate"/>
            </w:r>
            <w:r w:rsidR="007151F3">
              <w:rPr>
                <w:noProof/>
                <w:webHidden/>
              </w:rPr>
              <w:t>6</w:t>
            </w:r>
            <w:r w:rsidR="007151F3">
              <w:rPr>
                <w:noProof/>
                <w:webHidden/>
              </w:rPr>
              <w:fldChar w:fldCharType="end"/>
            </w:r>
          </w:hyperlink>
        </w:p>
        <w:p w14:paraId="40C150AB" w14:textId="77777777" w:rsidR="007151F3" w:rsidRDefault="00B7238A">
          <w:pPr>
            <w:pStyle w:val="TM1"/>
            <w:rPr>
              <w:rFonts w:eastAsiaTheme="minorEastAsia"/>
              <w:noProof/>
              <w:lang w:eastAsia="fr-FR"/>
            </w:rPr>
          </w:pPr>
          <w:hyperlink w:anchor="_Toc482801435" w:history="1">
            <w:r w:rsidR="007151F3" w:rsidRPr="006D6499">
              <w:rPr>
                <w:rStyle w:val="Lienhypertexte"/>
                <w:noProof/>
              </w:rPr>
              <w:t>E.</w:t>
            </w:r>
            <w:r w:rsidR="007151F3">
              <w:rPr>
                <w:rFonts w:eastAsiaTheme="minorEastAsia"/>
                <w:noProof/>
                <w:lang w:eastAsia="fr-FR"/>
              </w:rPr>
              <w:tab/>
            </w:r>
            <w:r w:rsidR="007151F3" w:rsidRPr="006D6499">
              <w:rPr>
                <w:rStyle w:val="Lienhypertexte"/>
                <w:noProof/>
              </w:rPr>
              <w:t>Contacts</w:t>
            </w:r>
            <w:r w:rsidR="007151F3">
              <w:rPr>
                <w:noProof/>
                <w:webHidden/>
              </w:rPr>
              <w:tab/>
            </w:r>
            <w:r w:rsidR="007151F3">
              <w:rPr>
                <w:noProof/>
                <w:webHidden/>
              </w:rPr>
              <w:fldChar w:fldCharType="begin"/>
            </w:r>
            <w:r w:rsidR="007151F3">
              <w:rPr>
                <w:noProof/>
                <w:webHidden/>
              </w:rPr>
              <w:instrText xml:space="preserve"> PAGEREF _Toc482801435 \h </w:instrText>
            </w:r>
            <w:r w:rsidR="007151F3">
              <w:rPr>
                <w:noProof/>
                <w:webHidden/>
              </w:rPr>
            </w:r>
            <w:r w:rsidR="007151F3">
              <w:rPr>
                <w:noProof/>
                <w:webHidden/>
              </w:rPr>
              <w:fldChar w:fldCharType="separate"/>
            </w:r>
            <w:r w:rsidR="007151F3">
              <w:rPr>
                <w:noProof/>
                <w:webHidden/>
              </w:rPr>
              <w:t>6</w:t>
            </w:r>
            <w:r w:rsidR="007151F3">
              <w:rPr>
                <w:noProof/>
                <w:webHidden/>
              </w:rPr>
              <w:fldChar w:fldCharType="end"/>
            </w:r>
          </w:hyperlink>
        </w:p>
        <w:p w14:paraId="53407EA5" w14:textId="77777777" w:rsidR="007151F3" w:rsidRDefault="00B7238A">
          <w:pPr>
            <w:pStyle w:val="TM3"/>
            <w:tabs>
              <w:tab w:val="right" w:leader="dot" w:pos="9062"/>
            </w:tabs>
            <w:rPr>
              <w:rFonts w:eastAsiaTheme="minorEastAsia"/>
              <w:noProof/>
              <w:lang w:eastAsia="fr-FR"/>
            </w:rPr>
          </w:pPr>
          <w:hyperlink w:anchor="_Toc482801436" w:history="1">
            <w:r w:rsidR="007151F3" w:rsidRPr="006D6499">
              <w:rPr>
                <w:rStyle w:val="Lienhypertexte"/>
                <w:noProof/>
              </w:rPr>
              <w:t>Fiche n°1 : Création ou modernisation d’infrastructures à vocation récréatif, touristique ou de loisirs</w:t>
            </w:r>
            <w:r w:rsidR="007151F3">
              <w:rPr>
                <w:noProof/>
                <w:webHidden/>
              </w:rPr>
              <w:tab/>
            </w:r>
            <w:r w:rsidR="007151F3">
              <w:rPr>
                <w:noProof/>
                <w:webHidden/>
              </w:rPr>
              <w:fldChar w:fldCharType="begin"/>
            </w:r>
            <w:r w:rsidR="007151F3">
              <w:rPr>
                <w:noProof/>
                <w:webHidden/>
              </w:rPr>
              <w:instrText xml:space="preserve"> PAGEREF _Toc482801436 \h </w:instrText>
            </w:r>
            <w:r w:rsidR="007151F3">
              <w:rPr>
                <w:noProof/>
                <w:webHidden/>
              </w:rPr>
            </w:r>
            <w:r w:rsidR="007151F3">
              <w:rPr>
                <w:noProof/>
                <w:webHidden/>
              </w:rPr>
              <w:fldChar w:fldCharType="separate"/>
            </w:r>
            <w:r w:rsidR="007151F3">
              <w:rPr>
                <w:noProof/>
                <w:webHidden/>
              </w:rPr>
              <w:t>8</w:t>
            </w:r>
            <w:r w:rsidR="007151F3">
              <w:rPr>
                <w:noProof/>
                <w:webHidden/>
              </w:rPr>
              <w:fldChar w:fldCharType="end"/>
            </w:r>
          </w:hyperlink>
        </w:p>
        <w:p w14:paraId="6C476791" w14:textId="77777777" w:rsidR="007151F3" w:rsidRDefault="00B7238A">
          <w:pPr>
            <w:pStyle w:val="TM1"/>
            <w:rPr>
              <w:rFonts w:eastAsiaTheme="minorEastAsia"/>
              <w:noProof/>
              <w:lang w:eastAsia="fr-FR"/>
            </w:rPr>
          </w:pPr>
          <w:hyperlink w:anchor="_Toc482801437" w:history="1">
            <w:r w:rsidR="007151F3" w:rsidRPr="006D6499">
              <w:rPr>
                <w:rStyle w:val="Lienhypertexte"/>
                <w:noProof/>
              </w:rPr>
              <w:t>A.</w:t>
            </w:r>
            <w:r w:rsidR="007151F3">
              <w:rPr>
                <w:rFonts w:eastAsiaTheme="minorEastAsia"/>
                <w:noProof/>
                <w:lang w:eastAsia="fr-FR"/>
              </w:rPr>
              <w:tab/>
            </w:r>
            <w:r w:rsidR="007151F3" w:rsidRPr="006D6499">
              <w:rPr>
                <w:rStyle w:val="Lienhypertexte"/>
                <w:noProof/>
              </w:rPr>
              <w:t>Conditions d'éligibilité du projet</w:t>
            </w:r>
            <w:r w:rsidR="007151F3">
              <w:rPr>
                <w:noProof/>
                <w:webHidden/>
              </w:rPr>
              <w:tab/>
            </w:r>
            <w:r w:rsidR="007151F3">
              <w:rPr>
                <w:noProof/>
                <w:webHidden/>
              </w:rPr>
              <w:fldChar w:fldCharType="begin"/>
            </w:r>
            <w:r w:rsidR="007151F3">
              <w:rPr>
                <w:noProof/>
                <w:webHidden/>
              </w:rPr>
              <w:instrText xml:space="preserve"> PAGEREF _Toc482801437 \h </w:instrText>
            </w:r>
            <w:r w:rsidR="007151F3">
              <w:rPr>
                <w:noProof/>
                <w:webHidden/>
              </w:rPr>
            </w:r>
            <w:r w:rsidR="007151F3">
              <w:rPr>
                <w:noProof/>
                <w:webHidden/>
              </w:rPr>
              <w:fldChar w:fldCharType="separate"/>
            </w:r>
            <w:r w:rsidR="007151F3">
              <w:rPr>
                <w:noProof/>
                <w:webHidden/>
              </w:rPr>
              <w:t>8</w:t>
            </w:r>
            <w:r w:rsidR="007151F3">
              <w:rPr>
                <w:noProof/>
                <w:webHidden/>
              </w:rPr>
              <w:fldChar w:fldCharType="end"/>
            </w:r>
          </w:hyperlink>
        </w:p>
        <w:p w14:paraId="0A5D0789" w14:textId="77777777" w:rsidR="007151F3" w:rsidRDefault="00B7238A">
          <w:pPr>
            <w:pStyle w:val="TM1"/>
            <w:rPr>
              <w:rFonts w:eastAsiaTheme="minorEastAsia"/>
              <w:noProof/>
              <w:lang w:eastAsia="fr-FR"/>
            </w:rPr>
          </w:pPr>
          <w:hyperlink w:anchor="_Toc482801438" w:history="1">
            <w:r w:rsidR="007151F3" w:rsidRPr="006D6499">
              <w:rPr>
                <w:rStyle w:val="Lienhypertexte"/>
                <w:noProof/>
              </w:rPr>
              <w:t>B.</w:t>
            </w:r>
            <w:r w:rsidR="007151F3">
              <w:rPr>
                <w:rFonts w:eastAsiaTheme="minorEastAsia"/>
                <w:noProof/>
                <w:lang w:eastAsia="fr-FR"/>
              </w:rPr>
              <w:tab/>
            </w:r>
            <w:r w:rsidR="007151F3" w:rsidRPr="006D6499">
              <w:rPr>
                <w:rStyle w:val="Lienhypertexte"/>
                <w:noProof/>
              </w:rPr>
              <w:t>Description des dépenses éligibles et inéligibles (couts éligibles et inéligibles)</w:t>
            </w:r>
            <w:r w:rsidR="007151F3">
              <w:rPr>
                <w:noProof/>
                <w:webHidden/>
              </w:rPr>
              <w:tab/>
            </w:r>
            <w:r w:rsidR="007151F3">
              <w:rPr>
                <w:noProof/>
                <w:webHidden/>
              </w:rPr>
              <w:fldChar w:fldCharType="begin"/>
            </w:r>
            <w:r w:rsidR="007151F3">
              <w:rPr>
                <w:noProof/>
                <w:webHidden/>
              </w:rPr>
              <w:instrText xml:space="preserve"> PAGEREF _Toc482801438 \h </w:instrText>
            </w:r>
            <w:r w:rsidR="007151F3">
              <w:rPr>
                <w:noProof/>
                <w:webHidden/>
              </w:rPr>
            </w:r>
            <w:r w:rsidR="007151F3">
              <w:rPr>
                <w:noProof/>
                <w:webHidden/>
              </w:rPr>
              <w:fldChar w:fldCharType="separate"/>
            </w:r>
            <w:r w:rsidR="007151F3">
              <w:rPr>
                <w:noProof/>
                <w:webHidden/>
              </w:rPr>
              <w:t>9</w:t>
            </w:r>
            <w:r w:rsidR="007151F3">
              <w:rPr>
                <w:noProof/>
                <w:webHidden/>
              </w:rPr>
              <w:fldChar w:fldCharType="end"/>
            </w:r>
          </w:hyperlink>
        </w:p>
        <w:p w14:paraId="2DF6CEF0" w14:textId="77777777" w:rsidR="007151F3" w:rsidRDefault="00B7238A">
          <w:pPr>
            <w:pStyle w:val="TM1"/>
            <w:rPr>
              <w:rFonts w:eastAsiaTheme="minorEastAsia"/>
              <w:noProof/>
              <w:lang w:eastAsia="fr-FR"/>
            </w:rPr>
          </w:pPr>
          <w:hyperlink w:anchor="_Toc482801439" w:history="1">
            <w:r w:rsidR="007151F3" w:rsidRPr="006D6499">
              <w:rPr>
                <w:rStyle w:val="Lienhypertexte"/>
                <w:noProof/>
              </w:rPr>
              <w:t>C.</w:t>
            </w:r>
            <w:r w:rsidR="007151F3">
              <w:rPr>
                <w:rFonts w:eastAsiaTheme="minorEastAsia"/>
                <w:noProof/>
                <w:lang w:eastAsia="fr-FR"/>
              </w:rPr>
              <w:tab/>
            </w:r>
            <w:r w:rsidR="007151F3" w:rsidRPr="006D6499">
              <w:rPr>
                <w:rStyle w:val="Lienhypertexte"/>
                <w:noProof/>
              </w:rPr>
              <w:t>Critères de sélection du projet</w:t>
            </w:r>
            <w:r w:rsidR="007151F3">
              <w:rPr>
                <w:noProof/>
                <w:webHidden/>
              </w:rPr>
              <w:tab/>
            </w:r>
            <w:r w:rsidR="007151F3">
              <w:rPr>
                <w:noProof/>
                <w:webHidden/>
              </w:rPr>
              <w:fldChar w:fldCharType="begin"/>
            </w:r>
            <w:r w:rsidR="007151F3">
              <w:rPr>
                <w:noProof/>
                <w:webHidden/>
              </w:rPr>
              <w:instrText xml:space="preserve"> PAGEREF _Toc482801439 \h </w:instrText>
            </w:r>
            <w:r w:rsidR="007151F3">
              <w:rPr>
                <w:noProof/>
                <w:webHidden/>
              </w:rPr>
            </w:r>
            <w:r w:rsidR="007151F3">
              <w:rPr>
                <w:noProof/>
                <w:webHidden/>
              </w:rPr>
              <w:fldChar w:fldCharType="separate"/>
            </w:r>
            <w:r w:rsidR="007151F3">
              <w:rPr>
                <w:noProof/>
                <w:webHidden/>
              </w:rPr>
              <w:t>10</w:t>
            </w:r>
            <w:r w:rsidR="007151F3">
              <w:rPr>
                <w:noProof/>
                <w:webHidden/>
              </w:rPr>
              <w:fldChar w:fldCharType="end"/>
            </w:r>
          </w:hyperlink>
        </w:p>
        <w:p w14:paraId="706DA18E" w14:textId="77777777" w:rsidR="007151F3" w:rsidRDefault="00B7238A">
          <w:pPr>
            <w:pStyle w:val="TM3"/>
            <w:tabs>
              <w:tab w:val="right" w:leader="dot" w:pos="9062"/>
            </w:tabs>
            <w:rPr>
              <w:rFonts w:eastAsiaTheme="minorEastAsia"/>
              <w:noProof/>
              <w:lang w:eastAsia="fr-FR"/>
            </w:rPr>
          </w:pPr>
          <w:hyperlink w:anchor="_Toc482801440" w:history="1">
            <w:r w:rsidR="007151F3" w:rsidRPr="006D6499">
              <w:rPr>
                <w:rStyle w:val="Lienhypertexte"/>
                <w:noProof/>
              </w:rPr>
              <w:t>Fiche n°2 : Développement d’activités et de tourisme d’itinérance (cycliste, pédestre, équestre, fluvial, nautique)</w:t>
            </w:r>
            <w:r w:rsidR="007151F3">
              <w:rPr>
                <w:noProof/>
                <w:webHidden/>
              </w:rPr>
              <w:tab/>
            </w:r>
            <w:r w:rsidR="007151F3">
              <w:rPr>
                <w:noProof/>
                <w:webHidden/>
              </w:rPr>
              <w:fldChar w:fldCharType="begin"/>
            </w:r>
            <w:r w:rsidR="007151F3">
              <w:rPr>
                <w:noProof/>
                <w:webHidden/>
              </w:rPr>
              <w:instrText xml:space="preserve"> PAGEREF _Toc482801440 \h </w:instrText>
            </w:r>
            <w:r w:rsidR="007151F3">
              <w:rPr>
                <w:noProof/>
                <w:webHidden/>
              </w:rPr>
            </w:r>
            <w:r w:rsidR="007151F3">
              <w:rPr>
                <w:noProof/>
                <w:webHidden/>
              </w:rPr>
              <w:fldChar w:fldCharType="separate"/>
            </w:r>
            <w:r w:rsidR="007151F3">
              <w:rPr>
                <w:noProof/>
                <w:webHidden/>
              </w:rPr>
              <w:t>14</w:t>
            </w:r>
            <w:r w:rsidR="007151F3">
              <w:rPr>
                <w:noProof/>
                <w:webHidden/>
              </w:rPr>
              <w:fldChar w:fldCharType="end"/>
            </w:r>
          </w:hyperlink>
        </w:p>
        <w:p w14:paraId="38DBB2A8" w14:textId="77777777" w:rsidR="007151F3" w:rsidRDefault="00B7238A">
          <w:pPr>
            <w:pStyle w:val="TM1"/>
            <w:rPr>
              <w:rFonts w:eastAsiaTheme="minorEastAsia"/>
              <w:noProof/>
              <w:lang w:eastAsia="fr-FR"/>
            </w:rPr>
          </w:pPr>
          <w:hyperlink w:anchor="_Toc482801441" w:history="1">
            <w:r w:rsidR="007151F3" w:rsidRPr="006D6499">
              <w:rPr>
                <w:rStyle w:val="Lienhypertexte"/>
                <w:noProof/>
              </w:rPr>
              <w:t>A.</w:t>
            </w:r>
            <w:r w:rsidR="007151F3">
              <w:rPr>
                <w:rFonts w:eastAsiaTheme="minorEastAsia"/>
                <w:noProof/>
                <w:lang w:eastAsia="fr-FR"/>
              </w:rPr>
              <w:tab/>
            </w:r>
            <w:r w:rsidR="007151F3" w:rsidRPr="006D6499">
              <w:rPr>
                <w:rStyle w:val="Lienhypertexte"/>
                <w:noProof/>
              </w:rPr>
              <w:t>Conditions d'éligibilité du projet</w:t>
            </w:r>
            <w:r w:rsidR="007151F3">
              <w:rPr>
                <w:noProof/>
                <w:webHidden/>
              </w:rPr>
              <w:tab/>
            </w:r>
            <w:r w:rsidR="007151F3">
              <w:rPr>
                <w:noProof/>
                <w:webHidden/>
              </w:rPr>
              <w:fldChar w:fldCharType="begin"/>
            </w:r>
            <w:r w:rsidR="007151F3">
              <w:rPr>
                <w:noProof/>
                <w:webHidden/>
              </w:rPr>
              <w:instrText xml:space="preserve"> PAGEREF _Toc482801441 \h </w:instrText>
            </w:r>
            <w:r w:rsidR="007151F3">
              <w:rPr>
                <w:noProof/>
                <w:webHidden/>
              </w:rPr>
            </w:r>
            <w:r w:rsidR="007151F3">
              <w:rPr>
                <w:noProof/>
                <w:webHidden/>
              </w:rPr>
              <w:fldChar w:fldCharType="separate"/>
            </w:r>
            <w:r w:rsidR="007151F3">
              <w:rPr>
                <w:noProof/>
                <w:webHidden/>
              </w:rPr>
              <w:t>14</w:t>
            </w:r>
            <w:r w:rsidR="007151F3">
              <w:rPr>
                <w:noProof/>
                <w:webHidden/>
              </w:rPr>
              <w:fldChar w:fldCharType="end"/>
            </w:r>
          </w:hyperlink>
        </w:p>
        <w:p w14:paraId="5F61AA6D" w14:textId="77777777" w:rsidR="007151F3" w:rsidRDefault="00B7238A">
          <w:pPr>
            <w:pStyle w:val="TM1"/>
            <w:rPr>
              <w:rFonts w:eastAsiaTheme="minorEastAsia"/>
              <w:noProof/>
              <w:lang w:eastAsia="fr-FR"/>
            </w:rPr>
          </w:pPr>
          <w:hyperlink w:anchor="_Toc482801442" w:history="1">
            <w:r w:rsidR="007151F3" w:rsidRPr="006D6499">
              <w:rPr>
                <w:rStyle w:val="Lienhypertexte"/>
                <w:noProof/>
              </w:rPr>
              <w:t>B.</w:t>
            </w:r>
            <w:r w:rsidR="007151F3">
              <w:rPr>
                <w:rFonts w:eastAsiaTheme="minorEastAsia"/>
                <w:noProof/>
                <w:lang w:eastAsia="fr-FR"/>
              </w:rPr>
              <w:tab/>
            </w:r>
            <w:r w:rsidR="007151F3" w:rsidRPr="006D6499">
              <w:rPr>
                <w:rStyle w:val="Lienhypertexte"/>
                <w:noProof/>
              </w:rPr>
              <w:t>Description des Dépenses éligibles et inéligibles (couts éligibles et inéligibles)</w:t>
            </w:r>
            <w:r w:rsidR="007151F3">
              <w:rPr>
                <w:noProof/>
                <w:webHidden/>
              </w:rPr>
              <w:tab/>
            </w:r>
            <w:r w:rsidR="007151F3">
              <w:rPr>
                <w:noProof/>
                <w:webHidden/>
              </w:rPr>
              <w:fldChar w:fldCharType="begin"/>
            </w:r>
            <w:r w:rsidR="007151F3">
              <w:rPr>
                <w:noProof/>
                <w:webHidden/>
              </w:rPr>
              <w:instrText xml:space="preserve"> PAGEREF _Toc482801442 \h </w:instrText>
            </w:r>
            <w:r w:rsidR="007151F3">
              <w:rPr>
                <w:noProof/>
                <w:webHidden/>
              </w:rPr>
            </w:r>
            <w:r w:rsidR="007151F3">
              <w:rPr>
                <w:noProof/>
                <w:webHidden/>
              </w:rPr>
              <w:fldChar w:fldCharType="separate"/>
            </w:r>
            <w:r w:rsidR="007151F3">
              <w:rPr>
                <w:noProof/>
                <w:webHidden/>
              </w:rPr>
              <w:t>15</w:t>
            </w:r>
            <w:r w:rsidR="007151F3">
              <w:rPr>
                <w:noProof/>
                <w:webHidden/>
              </w:rPr>
              <w:fldChar w:fldCharType="end"/>
            </w:r>
          </w:hyperlink>
        </w:p>
        <w:p w14:paraId="40D3F7CE" w14:textId="77777777" w:rsidR="007151F3" w:rsidRDefault="00B7238A">
          <w:pPr>
            <w:pStyle w:val="TM1"/>
            <w:rPr>
              <w:rFonts w:eastAsiaTheme="minorEastAsia"/>
              <w:noProof/>
              <w:lang w:eastAsia="fr-FR"/>
            </w:rPr>
          </w:pPr>
          <w:hyperlink w:anchor="_Toc482801443" w:history="1">
            <w:r w:rsidR="007151F3" w:rsidRPr="006D6499">
              <w:rPr>
                <w:rStyle w:val="Lienhypertexte"/>
                <w:noProof/>
              </w:rPr>
              <w:t>C.</w:t>
            </w:r>
            <w:r w:rsidR="007151F3">
              <w:rPr>
                <w:rFonts w:eastAsiaTheme="minorEastAsia"/>
                <w:noProof/>
                <w:lang w:eastAsia="fr-FR"/>
              </w:rPr>
              <w:tab/>
            </w:r>
            <w:r w:rsidR="007151F3" w:rsidRPr="006D6499">
              <w:rPr>
                <w:rStyle w:val="Lienhypertexte"/>
                <w:noProof/>
              </w:rPr>
              <w:t>Critères de sélection du projet</w:t>
            </w:r>
            <w:r w:rsidR="007151F3">
              <w:rPr>
                <w:noProof/>
                <w:webHidden/>
              </w:rPr>
              <w:tab/>
            </w:r>
            <w:r w:rsidR="007151F3">
              <w:rPr>
                <w:noProof/>
                <w:webHidden/>
              </w:rPr>
              <w:fldChar w:fldCharType="begin"/>
            </w:r>
            <w:r w:rsidR="007151F3">
              <w:rPr>
                <w:noProof/>
                <w:webHidden/>
              </w:rPr>
              <w:instrText xml:space="preserve"> PAGEREF _Toc482801443 \h </w:instrText>
            </w:r>
            <w:r w:rsidR="007151F3">
              <w:rPr>
                <w:noProof/>
                <w:webHidden/>
              </w:rPr>
            </w:r>
            <w:r w:rsidR="007151F3">
              <w:rPr>
                <w:noProof/>
                <w:webHidden/>
              </w:rPr>
              <w:fldChar w:fldCharType="separate"/>
            </w:r>
            <w:r w:rsidR="007151F3">
              <w:rPr>
                <w:noProof/>
                <w:webHidden/>
              </w:rPr>
              <w:t>16</w:t>
            </w:r>
            <w:r w:rsidR="007151F3">
              <w:rPr>
                <w:noProof/>
                <w:webHidden/>
              </w:rPr>
              <w:fldChar w:fldCharType="end"/>
            </w:r>
          </w:hyperlink>
        </w:p>
        <w:p w14:paraId="18B0CDF3" w14:textId="41177DF2" w:rsidR="00BE31E9" w:rsidRDefault="00BE31E9">
          <w:r>
            <w:rPr>
              <w:b/>
              <w:bCs/>
            </w:rPr>
            <w:fldChar w:fldCharType="end"/>
          </w:r>
        </w:p>
      </w:sdtContent>
    </w:sdt>
    <w:p w14:paraId="743AFC4D" w14:textId="77777777" w:rsidR="00B12181" w:rsidRDefault="00B12181" w:rsidP="00B12181"/>
    <w:p w14:paraId="15EE167A" w14:textId="77777777" w:rsidR="00B12181" w:rsidRPr="00B12181" w:rsidRDefault="00B12181" w:rsidP="00B12181"/>
    <w:p w14:paraId="501C3A8E" w14:textId="77777777" w:rsidR="00120A6F" w:rsidRDefault="00120A6F" w:rsidP="00D5717C">
      <w:pPr>
        <w:pStyle w:val="Titre1"/>
        <w:sectPr w:rsidR="00120A6F">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pPr>
    </w:p>
    <w:p w14:paraId="555E496E" w14:textId="626B7960" w:rsidR="00D5717C" w:rsidRDefault="00BD0BF6" w:rsidP="00D5717C">
      <w:pPr>
        <w:pStyle w:val="Titre1"/>
      </w:pPr>
      <w:bookmarkStart w:id="0" w:name="_Toc482801417"/>
      <w:r>
        <w:lastRenderedPageBreak/>
        <w:t>Préambule</w:t>
      </w:r>
      <w:bookmarkEnd w:id="0"/>
    </w:p>
    <w:p w14:paraId="1D33D70E" w14:textId="77777777" w:rsidR="00D5717C" w:rsidRDefault="00D5717C" w:rsidP="00D5717C">
      <w:pPr>
        <w:pStyle w:val="Titre2"/>
      </w:pPr>
      <w:bookmarkStart w:id="1" w:name="_Toc482801418"/>
      <w:r w:rsidRPr="00D5717C">
        <w:t>Introduction</w:t>
      </w:r>
      <w:bookmarkEnd w:id="1"/>
    </w:p>
    <w:p w14:paraId="68CE029C" w14:textId="060A57E2" w:rsidR="00D5717C" w:rsidRDefault="00D5717C" w:rsidP="00D5717C">
      <w:r>
        <w:t>La dernière loi de décentralisation donne aux Régions de France de nouvelles responsabilités dont la gestion du Fonds Européen Agricole et de Développement Rural (FEADER). En finançant le deuxième pilier de la PAC, l</w:t>
      </w:r>
      <w:r w:rsidR="00A968B4">
        <w:t>e FEADER vise à soutenir tant l’activité</w:t>
      </w:r>
      <w:r>
        <w:t xml:space="preserve"> agricole que le développement rural dans son ensemble. Il est donc un outil majeur pour permettre aux territoires ruraux de s'adapter aux enjeux de demain.</w:t>
      </w:r>
    </w:p>
    <w:p w14:paraId="283B8F42" w14:textId="77777777" w:rsidR="005B4510" w:rsidRDefault="005B4510" w:rsidP="005B4510">
      <w:r w:rsidRPr="00F050FD">
        <w:t xml:space="preserve">La Région Nouvelle-Aquitaine dispose pour la période 2014-2020 d'une enveloppe FEADER. La répartition de ces crédits est effective dans chaque Programme de Développement Rural (PDR) des 3 anciennes Régions qui composent la Nouvelle-Aquitaine : Aquitaine, Limousin et Poitou-Charentes. </w:t>
      </w:r>
    </w:p>
    <w:p w14:paraId="392FFF77" w14:textId="77777777" w:rsidR="00D5717C" w:rsidRDefault="00D5717C" w:rsidP="00D5717C">
      <w:r>
        <w:t>Si chaque PDR reste en vigueur pour la programmation 2014-2020, la construction de la Région Nouvelle-Aquitaine passe par un rapprochement des critères et des modes de sélection des projets afin que chacun d’entre eux soit traité équitablement sur l’ensemble du territoire régional.</w:t>
      </w:r>
    </w:p>
    <w:p w14:paraId="01685A9E" w14:textId="5827FAB3" w:rsidR="00D5717C" w:rsidRDefault="00FB20C1" w:rsidP="00D5717C">
      <w:pPr>
        <w:pStyle w:val="Titre2"/>
      </w:pPr>
      <w:bookmarkStart w:id="2" w:name="_Toc482801419"/>
      <w:r>
        <w:t xml:space="preserve">Description de l’opération </w:t>
      </w:r>
      <w:r w:rsidR="00D5717C">
        <w:t>7.5.1 : Investissements</w:t>
      </w:r>
      <w:r w:rsidR="00D5717C" w:rsidRPr="00D5717C">
        <w:t xml:space="preserve"> à l’usage du public dans les infrastructures récréatives et touristiques.</w:t>
      </w:r>
      <w:bookmarkEnd w:id="2"/>
    </w:p>
    <w:p w14:paraId="1B68FF78" w14:textId="763D98DE" w:rsidR="00D5717C" w:rsidRDefault="00D5717C" w:rsidP="00D5717C">
      <w:r>
        <w:t>La mesure 7 de chaque PDR est intitulé</w:t>
      </w:r>
      <w:r w:rsidR="00666EB7">
        <w:t>e</w:t>
      </w:r>
      <w:r>
        <w:t xml:space="preserve"> « Soutenir les services de base et rénovation des villages dans les zones rurales ». </w:t>
      </w:r>
      <w:r w:rsidR="00392477">
        <w:t>Cette mesure est divisée en</w:t>
      </w:r>
      <w:r w:rsidR="00666EB7">
        <w:t xml:space="preserve"> sous-mesures que chaque autorité de gestion a choisi ou non d’activer. L</w:t>
      </w:r>
      <w:r>
        <w:t xml:space="preserve">es anciennes régions Aquitaine et Poitou-Charentes ont </w:t>
      </w:r>
      <w:r w:rsidR="00666EB7">
        <w:t>adopté</w:t>
      </w:r>
      <w:r>
        <w:t>, entre autre, la sous-mesure 7.5 « Investissement à l’usage du public dans les infrastructures récréatives, les informations touristiques et les infra</w:t>
      </w:r>
      <w:r w:rsidR="00666EB7">
        <w:t xml:space="preserve">structures à petite échelle ». </w:t>
      </w:r>
    </w:p>
    <w:p w14:paraId="261D6E8C" w14:textId="6ECE2F00" w:rsidR="00D5717C" w:rsidRDefault="00392477" w:rsidP="00D5717C">
      <w:r>
        <w:t>En</w:t>
      </w:r>
      <w:r w:rsidR="00D5717C">
        <w:t xml:space="preserve"> territoire </w:t>
      </w:r>
      <w:proofErr w:type="spellStart"/>
      <w:r w:rsidR="00D5717C">
        <w:t>Picto</w:t>
      </w:r>
      <w:proofErr w:type="spellEnd"/>
      <w:r w:rsidR="00D5717C">
        <w:t>-charentais</w:t>
      </w:r>
      <w:r>
        <w:t>, l</w:t>
      </w:r>
      <w:r w:rsidR="00D5717C">
        <w:t>’équipement en structure de loisirs et de découverte du patrimoine est un facteur d’attractivité des zones rurales tant pour la population locale que pour le développement du tourisme, créateur d'emploi.</w:t>
      </w:r>
      <w:r w:rsidR="00B84A79" w:rsidRPr="00B84A79">
        <w:t xml:space="preserve"> Ces équipements, sous l'impulsion des collectivités et de la demande sociétale, ont vocation à intégrer une conception et une gestion plus respectueuses de l'environnement. De même, pour optimiser les retombées économiques du tourisme en zone rurale, il importe de favoriser le maintien de structures de loisirs</w:t>
      </w:r>
      <w:r>
        <w:t>.</w:t>
      </w:r>
    </w:p>
    <w:p w14:paraId="5226A891" w14:textId="4DAFBD09" w:rsidR="00BD0BF6" w:rsidRDefault="00BD0BF6" w:rsidP="00F25192">
      <w:pPr>
        <w:pStyle w:val="Titre1"/>
      </w:pPr>
      <w:bookmarkStart w:id="3" w:name="_Toc482801420"/>
      <w:r w:rsidRPr="00BD0BF6">
        <w:t xml:space="preserve">Cadre </w:t>
      </w:r>
      <w:r>
        <w:t xml:space="preserve">général </w:t>
      </w:r>
      <w:r w:rsidRPr="00BD0BF6">
        <w:t>de l’A</w:t>
      </w:r>
      <w:r w:rsidR="00451B69">
        <w:t xml:space="preserve">ppel </w:t>
      </w:r>
      <w:r w:rsidR="00F808F3">
        <w:t>à</w:t>
      </w:r>
      <w:r w:rsidR="00451B69">
        <w:t xml:space="preserve"> </w:t>
      </w:r>
      <w:r w:rsidRPr="00BD0BF6">
        <w:t>P</w:t>
      </w:r>
      <w:r w:rsidR="00451B69">
        <w:t>rojet</w:t>
      </w:r>
      <w:r w:rsidR="002029CE">
        <w:t>s</w:t>
      </w:r>
      <w:bookmarkEnd w:id="3"/>
    </w:p>
    <w:p w14:paraId="301DB19C" w14:textId="7FBD0CE8" w:rsidR="00BD0BF6" w:rsidRDefault="00BD0BF6" w:rsidP="00F25192">
      <w:pPr>
        <w:pStyle w:val="Titre2"/>
        <w:numPr>
          <w:ilvl w:val="0"/>
          <w:numId w:val="7"/>
        </w:numPr>
      </w:pPr>
      <w:bookmarkStart w:id="4" w:name="_Toc482801421"/>
      <w:r w:rsidRPr="00BD0BF6">
        <w:t>O</w:t>
      </w:r>
      <w:r w:rsidR="0038313C">
        <w:t>bjet de l’A</w:t>
      </w:r>
      <w:r>
        <w:t>ppel à Projet</w:t>
      </w:r>
      <w:r w:rsidR="002029CE">
        <w:t>s</w:t>
      </w:r>
      <w:bookmarkEnd w:id="4"/>
    </w:p>
    <w:p w14:paraId="7E337141" w14:textId="12A52941" w:rsidR="00BD0BF6" w:rsidRDefault="00BD0BF6" w:rsidP="00BD0BF6">
      <w:r w:rsidRPr="00BD0BF6">
        <w:t>L’appel à projet</w:t>
      </w:r>
      <w:r w:rsidR="002029CE">
        <w:t>s</w:t>
      </w:r>
      <w:r w:rsidRPr="00BD0BF6">
        <w:t xml:space="preserve"> vise à soutenir les projets d'infrastructures structurants, de petite échelle, contribuant à soutenir le développement touristique et récréatif du territoire.</w:t>
      </w:r>
    </w:p>
    <w:p w14:paraId="10800CD0" w14:textId="652C5796" w:rsidR="00BD0BF6" w:rsidRDefault="00BD0BF6" w:rsidP="00BD0BF6">
      <w:pPr>
        <w:pStyle w:val="Titre2"/>
      </w:pPr>
      <w:bookmarkStart w:id="5" w:name="_Toc482801422"/>
      <w:r w:rsidRPr="00BD0BF6">
        <w:t xml:space="preserve">Calendrier de </w:t>
      </w:r>
      <w:r w:rsidR="00451B69" w:rsidRPr="00BD0BF6">
        <w:t>de l’A</w:t>
      </w:r>
      <w:r w:rsidR="00451B69">
        <w:t>ppel à Projet</w:t>
      </w:r>
      <w:r w:rsidR="002029CE">
        <w:t>s</w:t>
      </w:r>
      <w:bookmarkEnd w:id="5"/>
    </w:p>
    <w:p w14:paraId="1B7832F3" w14:textId="7128FF70" w:rsidR="00BD0BF6" w:rsidRDefault="00BD0BF6" w:rsidP="00BD0BF6">
      <w:pPr>
        <w:pStyle w:val="Paragraphedeliste"/>
        <w:numPr>
          <w:ilvl w:val="0"/>
          <w:numId w:val="1"/>
        </w:numPr>
      </w:pPr>
      <w:r>
        <w:t>Lancement de l’appel à projet</w:t>
      </w:r>
      <w:r w:rsidR="002029CE">
        <w:t>s</w:t>
      </w:r>
      <w:r>
        <w:t xml:space="preserve"> : </w:t>
      </w:r>
      <w:r w:rsidR="00BA6B8F">
        <w:t xml:space="preserve">Juin </w:t>
      </w:r>
      <w:r w:rsidR="00EB0CAE">
        <w:t xml:space="preserve">2017 </w:t>
      </w:r>
    </w:p>
    <w:p w14:paraId="5705C102" w14:textId="0F7E468C" w:rsidR="007C5C40" w:rsidRDefault="00BD0BF6" w:rsidP="005B4510">
      <w:pPr>
        <w:pStyle w:val="Paragraphedeliste"/>
        <w:numPr>
          <w:ilvl w:val="0"/>
          <w:numId w:val="1"/>
        </w:numPr>
      </w:pPr>
      <w:r>
        <w:t xml:space="preserve">Date limite de dépôt de dossier : </w:t>
      </w:r>
      <w:r w:rsidR="00BA6B8F">
        <w:t xml:space="preserve">31 </w:t>
      </w:r>
      <w:r w:rsidR="00A2185E">
        <w:t xml:space="preserve"> </w:t>
      </w:r>
      <w:r w:rsidR="007C5C40">
        <w:t>Mars</w:t>
      </w:r>
      <w:r>
        <w:t xml:space="preserve"> 2018</w:t>
      </w:r>
    </w:p>
    <w:p w14:paraId="24F42542" w14:textId="4CDC65BF" w:rsidR="00BD0BF6" w:rsidRDefault="00BA59BA" w:rsidP="00DC5373">
      <w:pPr>
        <w:pStyle w:val="Titre2"/>
      </w:pPr>
      <w:bookmarkStart w:id="6" w:name="_Toc482801423"/>
      <w:r>
        <w:t>M</w:t>
      </w:r>
      <w:r w:rsidR="00451B69">
        <w:t>oyens financiers dédiés à l’Appel à P</w:t>
      </w:r>
      <w:r w:rsidR="00BD0BF6" w:rsidRPr="00BD0BF6">
        <w:t>rojet</w:t>
      </w:r>
      <w:r w:rsidR="002029CE">
        <w:t>s</w:t>
      </w:r>
      <w:bookmarkEnd w:id="6"/>
    </w:p>
    <w:p w14:paraId="58317EA0" w14:textId="36D6BC8D" w:rsidR="00DC5373" w:rsidRDefault="009C73DE" w:rsidP="00BD0BF6">
      <w:r>
        <w:t>L</w:t>
      </w:r>
      <w:r w:rsidR="00DC5373" w:rsidRPr="00DC5373">
        <w:t xml:space="preserve">a Région Nouvelle Aquitaine a choisi de consacrer </w:t>
      </w:r>
      <w:r w:rsidR="005B4510">
        <w:t xml:space="preserve">une enveloppe </w:t>
      </w:r>
      <w:r w:rsidR="00A24DE9">
        <w:t xml:space="preserve">maximale </w:t>
      </w:r>
      <w:r w:rsidR="005B4510">
        <w:t xml:space="preserve">de </w:t>
      </w:r>
      <w:r w:rsidR="00A24DE9">
        <w:t>1 5</w:t>
      </w:r>
      <w:r w:rsidR="00B419A0">
        <w:t>00 000€</w:t>
      </w:r>
      <w:r w:rsidR="00DC5373">
        <w:t xml:space="preserve"> FEADER 2014-2020</w:t>
      </w:r>
      <w:r w:rsidR="00EE31C7">
        <w:t xml:space="preserve"> sur le PDR Poitou-Charentes</w:t>
      </w:r>
      <w:r w:rsidR="00A24DE9">
        <w:t>.</w:t>
      </w:r>
    </w:p>
    <w:p w14:paraId="7DD3A5F3" w14:textId="77777777" w:rsidR="00DC5373" w:rsidRDefault="00DC5373" w:rsidP="00DC5373">
      <w:pPr>
        <w:pStyle w:val="Titre2"/>
      </w:pPr>
      <w:bookmarkStart w:id="7" w:name="_Toc482801424"/>
      <w:r w:rsidRPr="00DC5373">
        <w:t>Type de soutien</w:t>
      </w:r>
      <w:bookmarkEnd w:id="7"/>
    </w:p>
    <w:p w14:paraId="3B9255B6" w14:textId="77777777" w:rsidR="00DC5373" w:rsidRDefault="00DC5373" w:rsidP="00DC5373">
      <w:r w:rsidRPr="00DC5373">
        <w:t>Le soutien sera réalisé sous forme d'une subvention.</w:t>
      </w:r>
    </w:p>
    <w:p w14:paraId="77EEF976" w14:textId="7F7BACF4" w:rsidR="00B17E57" w:rsidRDefault="00FB20C1" w:rsidP="00B17E57">
      <w:pPr>
        <w:pStyle w:val="Titre2"/>
      </w:pPr>
      <w:bookmarkStart w:id="8" w:name="_Toc482801425"/>
      <w:r>
        <w:lastRenderedPageBreak/>
        <w:t>Conditions de financement du projet</w:t>
      </w:r>
      <w:bookmarkEnd w:id="8"/>
    </w:p>
    <w:p w14:paraId="25E5159C" w14:textId="77777777" w:rsidR="00B17E57" w:rsidRDefault="00B17E57" w:rsidP="00B17E57">
      <w:r>
        <w:t>Le taux de cofinancement FEADER est de 63 % d’aide publique.</w:t>
      </w:r>
    </w:p>
    <w:p w14:paraId="607AD152" w14:textId="663F8E2F" w:rsidR="00B17E57" w:rsidRDefault="00F25192" w:rsidP="00B17E57">
      <w:r>
        <w:t xml:space="preserve">Les plans de financement des opérations devront respecter un taux d’aide publique de </w:t>
      </w:r>
    </w:p>
    <w:p w14:paraId="0AAF5C9A" w14:textId="77777777" w:rsidR="00B17E57" w:rsidRDefault="00B17E57" w:rsidP="00B17E57">
      <w:pPr>
        <w:pStyle w:val="Paragraphedeliste"/>
        <w:numPr>
          <w:ilvl w:val="0"/>
          <w:numId w:val="3"/>
        </w:numPr>
      </w:pPr>
      <w:r>
        <w:t xml:space="preserve">100 % pour les collectivités et les établissements publics </w:t>
      </w:r>
    </w:p>
    <w:p w14:paraId="04804196" w14:textId="41F873C9" w:rsidR="00B17E57" w:rsidRDefault="00B17E57" w:rsidP="00B17E57">
      <w:pPr>
        <w:pStyle w:val="Paragraphedeliste"/>
        <w:numPr>
          <w:ilvl w:val="0"/>
          <w:numId w:val="3"/>
        </w:numPr>
      </w:pPr>
      <w:r>
        <w:t>80 % pour les associations</w:t>
      </w:r>
      <w:r w:rsidR="00EE6446">
        <w:t>, les SEM et les Sociétés de Projet</w:t>
      </w:r>
      <w:r w:rsidR="002029CE">
        <w:t>s</w:t>
      </w:r>
    </w:p>
    <w:p w14:paraId="521C3884" w14:textId="77777777" w:rsidR="005B4510" w:rsidRDefault="005B4510" w:rsidP="005B4510">
      <w:r>
        <w:t xml:space="preserve">Dans le cas où le projet serait soumis à un régime d’aide d’État, le taux d’aide publique appliqué au dossier correspondra au taux le plus faible entre celui défini dans le PDR et celui imposé par le régime d’aide. </w:t>
      </w:r>
    </w:p>
    <w:p w14:paraId="2F3E9A03" w14:textId="56C7EFDE" w:rsidR="00F25192" w:rsidRDefault="00F25192" w:rsidP="00B17E57">
      <w:r w:rsidRPr="00F25192">
        <w:rPr>
          <w:u w:val="single"/>
        </w:rPr>
        <w:t>Plafond FEADER</w:t>
      </w:r>
      <w:r>
        <w:t xml:space="preserve"> : </w:t>
      </w:r>
    </w:p>
    <w:p w14:paraId="6803D601" w14:textId="77777777" w:rsidR="00B17E57" w:rsidRDefault="00B17E57" w:rsidP="00F25192">
      <w:pPr>
        <w:pStyle w:val="Paragraphedeliste"/>
        <w:numPr>
          <w:ilvl w:val="0"/>
          <w:numId w:val="8"/>
        </w:numPr>
      </w:pPr>
      <w:r>
        <w:t>Pour les projets ayant un impact départemental ou intercommunal, le plafond d'aide FEADER est fixé à 200 000€.</w:t>
      </w:r>
    </w:p>
    <w:p w14:paraId="4B554FC4" w14:textId="14D933A6" w:rsidR="00F25192" w:rsidRDefault="00B17E57" w:rsidP="00DC5373">
      <w:pPr>
        <w:pStyle w:val="Paragraphedeliste"/>
        <w:numPr>
          <w:ilvl w:val="0"/>
          <w:numId w:val="8"/>
        </w:numPr>
      </w:pPr>
      <w:r>
        <w:t xml:space="preserve">Pour les projets ayant un impact </w:t>
      </w:r>
      <w:r w:rsidR="005D5F70">
        <w:t>régional</w:t>
      </w:r>
      <w:r>
        <w:t>, le plafond d’aide FEADER est fixé à 500 000€.</w:t>
      </w:r>
    </w:p>
    <w:p w14:paraId="1244F79A" w14:textId="065CD01C" w:rsidR="008A251C" w:rsidRDefault="007D0212" w:rsidP="008A251C">
      <w:r>
        <w:t>La Région, autorité de gestion des fonds européens, pourra ajuster le montant de l’aide en fonction du nombre de dossier</w:t>
      </w:r>
      <w:r w:rsidR="008A251C">
        <w:t>s</w:t>
      </w:r>
      <w:r>
        <w:t xml:space="preserve"> </w:t>
      </w:r>
      <w:r w:rsidR="008A251C">
        <w:t>déposés et du montant global des subventions</w:t>
      </w:r>
      <w:r w:rsidR="000A201C">
        <w:t xml:space="preserve"> sollicitées</w:t>
      </w:r>
      <w:r w:rsidR="008A251C">
        <w:t>.</w:t>
      </w:r>
    </w:p>
    <w:p w14:paraId="22E1E24E" w14:textId="7ADB7B73" w:rsidR="00F25192" w:rsidRDefault="00F25192" w:rsidP="008A251C">
      <w:pPr>
        <w:pStyle w:val="Titre1"/>
      </w:pPr>
      <w:bookmarkStart w:id="9" w:name="_Toc482801426"/>
      <w:r>
        <w:t>Condition</w:t>
      </w:r>
      <w:r w:rsidR="00326AA9">
        <w:t>s</w:t>
      </w:r>
      <w:r>
        <w:t xml:space="preserve"> </w:t>
      </w:r>
      <w:r w:rsidR="00D90175">
        <w:t>de candidature à l’Appel à Projet</w:t>
      </w:r>
      <w:r w:rsidR="002029CE">
        <w:t>s</w:t>
      </w:r>
      <w:bookmarkEnd w:id="9"/>
    </w:p>
    <w:p w14:paraId="72E03A66" w14:textId="6905575A" w:rsidR="00D12A80" w:rsidRDefault="00B84A79" w:rsidP="00D12A80">
      <w:pPr>
        <w:pStyle w:val="Titre2"/>
        <w:numPr>
          <w:ilvl w:val="0"/>
          <w:numId w:val="39"/>
        </w:numPr>
      </w:pPr>
      <w:bookmarkStart w:id="10" w:name="_Toc482801427"/>
      <w:r>
        <w:t>E</w:t>
      </w:r>
      <w:r w:rsidR="00D12A80">
        <w:t>ligibilité temporelle (Début de prise en compte de l’éligibilité des dépenses) –</w:t>
      </w:r>
      <w:bookmarkEnd w:id="10"/>
      <w:r w:rsidR="00D12A80" w:rsidRPr="00D12A80">
        <w:t xml:space="preserve"> </w:t>
      </w:r>
    </w:p>
    <w:p w14:paraId="4DD69959" w14:textId="4FA22B42" w:rsidR="007C5C40" w:rsidRDefault="007C5C40" w:rsidP="00D12A80">
      <w:r>
        <w:t>P</w:t>
      </w:r>
      <w:r w:rsidRPr="007C5C40">
        <w:t>our les dossiers qui ont déjà fait l’objet d’une</w:t>
      </w:r>
      <w:r>
        <w:t xml:space="preserve"> première demande minimale, le porteur de projet</w:t>
      </w:r>
      <w:r w:rsidR="002029CE">
        <w:t>s</w:t>
      </w:r>
      <w:r>
        <w:t xml:space="preserve"> devra déposer un nouveau dossier de demande de financement. </w:t>
      </w:r>
      <w:r w:rsidRPr="00B84A79">
        <w:t xml:space="preserve">La date de première demande déposée au titre du FEADER </w:t>
      </w:r>
      <w:r w:rsidR="00A968B4">
        <w:t>s</w:t>
      </w:r>
      <w:r w:rsidR="00A968B4" w:rsidRPr="00B84A79">
        <w:t>era</w:t>
      </w:r>
      <w:r w:rsidRPr="00B84A79">
        <w:t xml:space="preserve"> celle de la demande minimale.</w:t>
      </w:r>
      <w:r>
        <w:t xml:space="preserve"> </w:t>
      </w:r>
    </w:p>
    <w:p w14:paraId="4549AFA4" w14:textId="77777777" w:rsidR="00D12A80" w:rsidRPr="00D12A80" w:rsidRDefault="00D12A80" w:rsidP="00D12A80">
      <w:r w:rsidRPr="00D12A80">
        <w:t>Pour rappel, les éléments minimaux d’une demande d’aide sont les suivants : nom du bénéficiaire, taille de l’entreprise, description du projet, dates (prévisionnelles) de début et de fin de projet, localisation du projet, liste des coûts du projet (un plan de financement avec quelques lignes suffit), type d’aide demandé, montant du financement public nécessaire pour le projet.</w:t>
      </w:r>
    </w:p>
    <w:p w14:paraId="06E0BF5D" w14:textId="5D2BA01E" w:rsidR="00D5607E" w:rsidRPr="00995520" w:rsidRDefault="00D5607E" w:rsidP="00D12A80">
      <w:r>
        <w:t xml:space="preserve">Pour les projets soumis aux règles d’encadrement des aides publiques, une demande de financement mentionnant le FEADER devra avoir été déposée avant tout commencement d’opération. </w:t>
      </w:r>
    </w:p>
    <w:p w14:paraId="5846AD21" w14:textId="53A0EC1E" w:rsidR="00FB20C1" w:rsidRDefault="00FB20C1" w:rsidP="00D12A80">
      <w:pPr>
        <w:pStyle w:val="Titre2"/>
      </w:pPr>
      <w:bookmarkStart w:id="11" w:name="_Toc482801428"/>
      <w:r>
        <w:t>Condition</w:t>
      </w:r>
      <w:r w:rsidR="00A60BF0">
        <w:t>s</w:t>
      </w:r>
      <w:r>
        <w:t xml:space="preserve"> d’éligibilité du bénéficiaire</w:t>
      </w:r>
      <w:bookmarkEnd w:id="11"/>
    </w:p>
    <w:p w14:paraId="2A6CC306" w14:textId="07863052" w:rsidR="00FB20C1" w:rsidRDefault="00FB20C1" w:rsidP="00FB20C1">
      <w:r>
        <w:t>Sont éligible</w:t>
      </w:r>
      <w:r w:rsidR="006A70D8">
        <w:t>s</w:t>
      </w:r>
      <w:r>
        <w:t xml:space="preserve"> à l’appel à projet</w:t>
      </w:r>
      <w:r w:rsidR="002029CE">
        <w:t>s</w:t>
      </w:r>
      <w:r>
        <w:t xml:space="preserve"> : </w:t>
      </w:r>
    </w:p>
    <w:p w14:paraId="29829692" w14:textId="77777777" w:rsidR="00FB20C1" w:rsidRDefault="00FB20C1" w:rsidP="00FB20C1">
      <w:pPr>
        <w:ind w:left="708"/>
      </w:pPr>
      <w:r>
        <w:t>•</w:t>
      </w:r>
      <w:r>
        <w:tab/>
        <w:t>les collectivités territoriales et leurs groupements,</w:t>
      </w:r>
    </w:p>
    <w:p w14:paraId="11D72D44" w14:textId="77777777" w:rsidR="00FB20C1" w:rsidRDefault="00FB20C1" w:rsidP="00FB20C1">
      <w:pPr>
        <w:ind w:left="708"/>
      </w:pPr>
      <w:r>
        <w:t>•</w:t>
      </w:r>
      <w:r>
        <w:tab/>
        <w:t>les établissements publics,</w:t>
      </w:r>
    </w:p>
    <w:p w14:paraId="06F05576" w14:textId="4D9554FB" w:rsidR="00FB20C1" w:rsidRDefault="00B84A79" w:rsidP="00FB20C1">
      <w:pPr>
        <w:ind w:left="708"/>
      </w:pPr>
      <w:r>
        <w:t>•</w:t>
      </w:r>
      <w:r>
        <w:tab/>
        <w:t xml:space="preserve">les associations </w:t>
      </w:r>
    </w:p>
    <w:p w14:paraId="4D0B357B" w14:textId="74EA0D4D" w:rsidR="00FB20C1" w:rsidRDefault="00FB20C1" w:rsidP="00FB20C1">
      <w:pPr>
        <w:ind w:left="708"/>
      </w:pPr>
      <w:r>
        <w:t>•</w:t>
      </w:r>
      <w:r>
        <w:tab/>
        <w:t>les SEM (Sociétés d'Economie Mixte)</w:t>
      </w:r>
      <w:r w:rsidR="005D5F70">
        <w:t xml:space="preserve"> </w:t>
      </w:r>
    </w:p>
    <w:p w14:paraId="1DD7D518" w14:textId="58F3C269" w:rsidR="00FB20C1" w:rsidRDefault="00FB20C1" w:rsidP="00FB20C1">
      <w:pPr>
        <w:ind w:left="708"/>
      </w:pPr>
      <w:r>
        <w:t>•</w:t>
      </w:r>
      <w:r>
        <w:tab/>
        <w:t>les Sociétés de Projets (dans le cadre de partenariats public-privé)</w:t>
      </w:r>
    </w:p>
    <w:p w14:paraId="75FF3359" w14:textId="77777777" w:rsidR="00D12A80" w:rsidRPr="00D12A80" w:rsidRDefault="00D12A80" w:rsidP="00C576C2">
      <w:pPr>
        <w:pStyle w:val="Titre2"/>
      </w:pPr>
      <w:bookmarkStart w:id="12" w:name="_Toc479749175"/>
      <w:bookmarkStart w:id="13" w:name="_Toc482801429"/>
      <w:r w:rsidRPr="00C576C2">
        <w:t>Conditions</w:t>
      </w:r>
      <w:r w:rsidRPr="00D12A80">
        <w:t xml:space="preserve"> d'éligibilité géographique du projet</w:t>
      </w:r>
      <w:bookmarkEnd w:id="12"/>
      <w:bookmarkEnd w:id="13"/>
      <w:r w:rsidRPr="00D12A80">
        <w:t xml:space="preserve"> </w:t>
      </w:r>
    </w:p>
    <w:p w14:paraId="22DCC513" w14:textId="737EB01F" w:rsidR="00D5607E" w:rsidRPr="00D401E0" w:rsidRDefault="00D12A80" w:rsidP="00D12A80">
      <w:r w:rsidRPr="00D401E0">
        <w:t>Sont éligibles à cet appel à projet</w:t>
      </w:r>
      <w:r w:rsidR="002029CE">
        <w:t>s</w:t>
      </w:r>
      <w:r w:rsidRPr="00D401E0">
        <w:t>, les projets en zone rurale. La zone rurale correspond à l'ensemble du territoire de Poitou-Charentes hors les quatre communes chefs-lieux de département (</w:t>
      </w:r>
      <w:r w:rsidR="00D401E0" w:rsidRPr="00D401E0">
        <w:t>Angoulême</w:t>
      </w:r>
      <w:r w:rsidRPr="00D401E0">
        <w:t>, La Rochelle, Niort, Poitiers).</w:t>
      </w:r>
    </w:p>
    <w:p w14:paraId="71ABA8F8" w14:textId="18577F88" w:rsidR="009B2BBE" w:rsidRDefault="009B2BBE" w:rsidP="009B2BBE">
      <w:pPr>
        <w:pStyle w:val="Titre2"/>
      </w:pPr>
      <w:bookmarkStart w:id="14" w:name="_Toc482801430"/>
      <w:r>
        <w:lastRenderedPageBreak/>
        <w:t>Type de projets soutenus</w:t>
      </w:r>
      <w:bookmarkEnd w:id="14"/>
    </w:p>
    <w:p w14:paraId="7BD7F20D" w14:textId="5E3787C0" w:rsidR="00D12A80" w:rsidRDefault="00D12A80" w:rsidP="00D12A80">
      <w:r>
        <w:t>Sont éligibles à l’appel à projet</w:t>
      </w:r>
      <w:r w:rsidR="002029CE">
        <w:t>s</w:t>
      </w:r>
      <w:r>
        <w:t xml:space="preserve"> en Poitou Charentes : </w:t>
      </w:r>
    </w:p>
    <w:p w14:paraId="60D5356D" w14:textId="756E9AB3" w:rsidR="00D12A80" w:rsidRDefault="00D12A80" w:rsidP="00D12A80">
      <w:pPr>
        <w:pStyle w:val="Paragraphedeliste"/>
        <w:numPr>
          <w:ilvl w:val="0"/>
          <w:numId w:val="40"/>
        </w:numPr>
      </w:pPr>
      <w:r w:rsidRPr="00D12A80">
        <w:t>Création ou modernisation d’infrastructures à vocation récréatif, touristique ou de loisirs</w:t>
      </w:r>
    </w:p>
    <w:p w14:paraId="63992C3C" w14:textId="268B329F" w:rsidR="00D12A80" w:rsidRDefault="00D12A80" w:rsidP="00D12A80">
      <w:pPr>
        <w:pStyle w:val="Paragraphedeliste"/>
        <w:numPr>
          <w:ilvl w:val="0"/>
          <w:numId w:val="40"/>
        </w:numPr>
      </w:pPr>
      <w:r w:rsidRPr="00D12A80">
        <w:t>Développement d’activités et de tourisme d’itinérance (pédestre, cyclo, navigable, canoë, …)</w:t>
      </w:r>
    </w:p>
    <w:p w14:paraId="51765CB2" w14:textId="50C0267C" w:rsidR="00D12A80" w:rsidRDefault="00D12A80" w:rsidP="00D12A80">
      <w:r w:rsidRPr="00D12A80">
        <w:t>Une fiche par type de projets précise en annexe les dépenses éligibles et inéligibles et les critères de sélection.</w:t>
      </w:r>
    </w:p>
    <w:p w14:paraId="706201CA" w14:textId="132A27C0" w:rsidR="00B12181" w:rsidRDefault="00904E53" w:rsidP="00B12181">
      <w:pPr>
        <w:pStyle w:val="Titre1"/>
      </w:pPr>
      <w:bookmarkStart w:id="15" w:name="_Toc482801431"/>
      <w:r>
        <w:t>D</w:t>
      </w:r>
      <w:r w:rsidR="00B12181">
        <w:t xml:space="preserve">épôt </w:t>
      </w:r>
      <w:r w:rsidR="00417A5E">
        <w:t xml:space="preserve">et </w:t>
      </w:r>
      <w:r w:rsidR="00B12181">
        <w:t>sélection des dossiers</w:t>
      </w:r>
      <w:r w:rsidR="00417A5E">
        <w:t xml:space="preserve"> de candidature</w:t>
      </w:r>
      <w:bookmarkEnd w:id="15"/>
    </w:p>
    <w:p w14:paraId="362111CE" w14:textId="6536B448" w:rsidR="00B12181" w:rsidRDefault="00904E53" w:rsidP="00B12181">
      <w:pPr>
        <w:pStyle w:val="Titre2"/>
        <w:numPr>
          <w:ilvl w:val="0"/>
          <w:numId w:val="10"/>
        </w:numPr>
      </w:pPr>
      <w:bookmarkStart w:id="16" w:name="_Toc482801432"/>
      <w:r>
        <w:t>Constitution du dossier</w:t>
      </w:r>
      <w:bookmarkEnd w:id="16"/>
      <w:r>
        <w:t xml:space="preserve"> </w:t>
      </w:r>
    </w:p>
    <w:p w14:paraId="1082A806" w14:textId="099D817F" w:rsidR="00B12181" w:rsidRDefault="00B12181" w:rsidP="00B12181">
      <w:r>
        <w:t xml:space="preserve">Le dossier de </w:t>
      </w:r>
      <w:r w:rsidR="00120A6F">
        <w:t>candidature</w:t>
      </w:r>
      <w:r>
        <w:t xml:space="preserve"> doit être constitué du formulaire de demande de financement</w:t>
      </w:r>
      <w:r w:rsidR="00120A6F">
        <w:t xml:space="preserve"> FEADER</w:t>
      </w:r>
      <w:r>
        <w:t xml:space="preserve"> jointe à ce dossier et des pièces nécessaire</w:t>
      </w:r>
      <w:r w:rsidR="00120A6F">
        <w:t>s</w:t>
      </w:r>
      <w:r>
        <w:t xml:space="preserve"> à l’instruction de votre dossier. </w:t>
      </w:r>
    </w:p>
    <w:p w14:paraId="37060BBE" w14:textId="0CA450ED" w:rsidR="00B12181" w:rsidRDefault="00B12181" w:rsidP="00B12181">
      <w:r>
        <w:t>Une notice accompagne ce formulaire pour guider à la constitution du dossier et rappeler le respect des engagements</w:t>
      </w:r>
      <w:r w:rsidR="00392477">
        <w:t xml:space="preserve"> des</w:t>
      </w:r>
      <w:r>
        <w:t xml:space="preserve"> bénéficiaires notamment en </w:t>
      </w:r>
      <w:r w:rsidR="00FB20C1">
        <w:t>termes</w:t>
      </w:r>
      <w:r>
        <w:t xml:space="preserve"> de pérennité du projet, du respect des règles de co-financements, de la commande publique et de la publicité européenne. Une attention particulière est </w:t>
      </w:r>
      <w:r w:rsidR="00FB20C1">
        <w:t>portée</w:t>
      </w:r>
      <w:r>
        <w:t xml:space="preserve"> sur ces points lors des contrôles administratifs et visites sur place. </w:t>
      </w:r>
    </w:p>
    <w:p w14:paraId="76468A7A" w14:textId="33A00CBA" w:rsidR="00B12181" w:rsidRDefault="00B12181" w:rsidP="00B12181">
      <w:r>
        <w:t xml:space="preserve">Le </w:t>
      </w:r>
      <w:r w:rsidR="00FB20C1">
        <w:t>non-respect</w:t>
      </w:r>
      <w:r>
        <w:t xml:space="preserve"> de ses engagements par le bénéficiaire est susceptible d’un refus de subvention ou d’une </w:t>
      </w:r>
      <w:r w:rsidR="00FB20C1">
        <w:t>pénalité</w:t>
      </w:r>
      <w:r>
        <w:t xml:space="preserve"> financière pouvant aller jusqu’au remboursement complet des subventions perçues. </w:t>
      </w:r>
    </w:p>
    <w:p w14:paraId="0052F55D" w14:textId="53E4C761" w:rsidR="00B12181" w:rsidRDefault="00B12181" w:rsidP="00B12181">
      <w:r>
        <w:t>L’original du formulaire de demande subvention et la copie des pièces justificative</w:t>
      </w:r>
      <w:r w:rsidR="00392477">
        <w:t>s</w:t>
      </w:r>
      <w:r>
        <w:t xml:space="preserve"> de demande d’aide sont à </w:t>
      </w:r>
      <w:r w:rsidR="00FB20C1">
        <w:t>déposer</w:t>
      </w:r>
      <w:r>
        <w:t xml:space="preserve"> auprès du service instructeur de votre </w:t>
      </w:r>
      <w:r w:rsidR="00FB20C1">
        <w:t>département (</w:t>
      </w:r>
      <w:r>
        <w:t xml:space="preserve">se reporter à la rubrique contact). Ce service délivrera un récépissé de dépôt de dossier. </w:t>
      </w:r>
    </w:p>
    <w:p w14:paraId="327815D5" w14:textId="135FBF92" w:rsidR="00B12181" w:rsidRDefault="00B12181" w:rsidP="00B12181">
      <w:r>
        <w:t>ATTENTION : un récépissé ne signifie pas que votre dossier est complet. En fonction du projet, le service instructeur peut demander au porteur de projet</w:t>
      </w:r>
      <w:r w:rsidR="002029CE">
        <w:t>s</w:t>
      </w:r>
      <w:r>
        <w:t xml:space="preserve"> des pièces complémentaires qu’il jugera utile à la bonne compréhension et à l’instruction de votre dossier. Dès que celui-ci sera considéré complet, vous recevrez un accusé de réception de dossier complet. Celui-ci ne signifie pas un engagement de la Région à vous accorder une subvention</w:t>
      </w:r>
      <w:r w:rsidR="00392477">
        <w:t xml:space="preserve"> </w:t>
      </w:r>
      <w:r w:rsidR="007D0212">
        <w:t xml:space="preserve">au titre du </w:t>
      </w:r>
      <w:r w:rsidR="00392477">
        <w:t>FEADER</w:t>
      </w:r>
      <w:r>
        <w:t xml:space="preserve">. </w:t>
      </w:r>
    </w:p>
    <w:p w14:paraId="5B62A47F" w14:textId="3B926B88" w:rsidR="00B12181" w:rsidRDefault="00904E53" w:rsidP="00B12181">
      <w:pPr>
        <w:pStyle w:val="Titre2"/>
      </w:pPr>
      <w:bookmarkStart w:id="17" w:name="_Toc482801433"/>
      <w:r>
        <w:t>Modalités de sélection des dossiers</w:t>
      </w:r>
      <w:bookmarkEnd w:id="17"/>
    </w:p>
    <w:p w14:paraId="67F445E5" w14:textId="05EBF471" w:rsidR="00D12A80" w:rsidRDefault="000A201C" w:rsidP="00D12A80">
      <w:r>
        <w:t>La Commission e</w:t>
      </w:r>
      <w:r w:rsidR="00D12A80">
        <w:t xml:space="preserve">uropéenne impose dans son règlement la mise en place de critères de sélection clairs, transparents et facilement contrôlables. La sélection des dossiers est un point important dans la programmation européenne. </w:t>
      </w:r>
      <w:r w:rsidR="00D12A80" w:rsidRPr="000E6B6E">
        <w:rPr>
          <w:u w:val="single"/>
        </w:rPr>
        <w:t>Seuls les meilleurs dossiers doivent être retenus</w:t>
      </w:r>
      <w:r w:rsidR="00D12A80">
        <w:t>.</w:t>
      </w:r>
    </w:p>
    <w:p w14:paraId="212A5DE6" w14:textId="0D2F4C54" w:rsidR="00D12A80" w:rsidRDefault="00D12A80" w:rsidP="00D12A80">
      <w:r>
        <w:t>Chaque demande d’aide fait l’objet d’une analyse et d’une notation du projet par les services instructeurs, selon une grille communiquée à chaque bénéficiaire potentiel dans le formulaire de demande de subvention et sa notice. Les critères de sélectio</w:t>
      </w:r>
      <w:r w:rsidR="00392477">
        <w:t>n sont établis pour l’opération</w:t>
      </w:r>
      <w:r w:rsidR="00212921">
        <w:t xml:space="preserve"> 7.5</w:t>
      </w:r>
      <w:r>
        <w:t>.1 du PDR et se doivent d’être cohérents avec les enjeux et les besoins identifiés.</w:t>
      </w:r>
    </w:p>
    <w:p w14:paraId="283C437C" w14:textId="125D1656" w:rsidR="00D12A80" w:rsidRDefault="00D12A80" w:rsidP="00D5607E">
      <w:r>
        <w:t>Chaque projet est présenté au cours d’un comité technique par les services instructeurs.</w:t>
      </w:r>
      <w:r w:rsidR="00D5607E">
        <w:t xml:space="preserve"> Il est ensuite soumis à l’arbitrage de l’autorité de gestion</w:t>
      </w:r>
      <w:r w:rsidR="00392477">
        <w:t xml:space="preserve"> (la Région Nouvelle-Aquitaine) </w:t>
      </w:r>
      <w:r w:rsidR="00D5607E">
        <w:t>qui octroie l’aide</w:t>
      </w:r>
      <w:r>
        <w:t xml:space="preserve"> </w:t>
      </w:r>
    </w:p>
    <w:p w14:paraId="6DAB04C3" w14:textId="77777777" w:rsidR="00C11677" w:rsidRPr="00C11677" w:rsidRDefault="00C11677" w:rsidP="00C11677">
      <w:pPr>
        <w:pStyle w:val="Titre2"/>
      </w:pPr>
      <w:bookmarkStart w:id="18" w:name="_Toc479941028"/>
      <w:bookmarkStart w:id="19" w:name="_Toc482801434"/>
      <w:r w:rsidRPr="00C11677">
        <w:t>Suite de la demande après la sélection du projet</w:t>
      </w:r>
      <w:bookmarkEnd w:id="18"/>
      <w:bookmarkEnd w:id="19"/>
    </w:p>
    <w:p w14:paraId="4E7ABEA0" w14:textId="5B451051" w:rsidR="00D401E0" w:rsidRPr="000A5C58" w:rsidRDefault="00D401E0" w:rsidP="00D401E0">
      <w:r>
        <w:t xml:space="preserve">Après analyse de la </w:t>
      </w:r>
      <w:r w:rsidRPr="000A5C58">
        <w:t>demande par</w:t>
      </w:r>
      <w:r>
        <w:t xml:space="preserve"> les différents financeurs, le porteur de projet</w:t>
      </w:r>
      <w:r w:rsidR="002029CE">
        <w:t>s</w:t>
      </w:r>
      <w:r>
        <w:t xml:space="preserve"> recevra</w:t>
      </w:r>
      <w:r w:rsidRPr="000A5C58">
        <w:t xml:space="preserve"> soit une décision juridique attributive de s</w:t>
      </w:r>
      <w:r>
        <w:t xml:space="preserve">ubvention, soit une lettre indiquant que la </w:t>
      </w:r>
      <w:r w:rsidRPr="000A5C58">
        <w:t xml:space="preserve">demande est rejetée au titre du PDR, ainsi que les motifs de ce rejet. </w:t>
      </w:r>
    </w:p>
    <w:p w14:paraId="55EFF037" w14:textId="038FC9D2" w:rsidR="00D401E0" w:rsidRDefault="00D401E0" w:rsidP="00D401E0">
      <w:r w:rsidRPr="000A5C58">
        <w:lastRenderedPageBreak/>
        <w:t>Pendant la durée d’engagement, soit 5 ans après le</w:t>
      </w:r>
      <w:r>
        <w:t xml:space="preserve"> paiement final du dossier, le porteur de projet</w:t>
      </w:r>
      <w:r w:rsidR="002029CE">
        <w:t>s</w:t>
      </w:r>
      <w:r>
        <w:t xml:space="preserve"> doit</w:t>
      </w:r>
      <w:r w:rsidRPr="000A5C58">
        <w:t xml:space="preserve"> respecter un certain nom</w:t>
      </w:r>
      <w:r>
        <w:t xml:space="preserve">bre d’obligations. </w:t>
      </w:r>
    </w:p>
    <w:p w14:paraId="70DF63FD" w14:textId="4972805A" w:rsidR="00D401E0" w:rsidRDefault="00D401E0" w:rsidP="00D401E0">
      <w:r>
        <w:t xml:space="preserve">Il peut notamment être soumis à des contrôles et </w:t>
      </w:r>
      <w:r w:rsidR="00392477">
        <w:t xml:space="preserve">devra </w:t>
      </w:r>
      <w:r>
        <w:t xml:space="preserve">fournir tout document permettant de vérifier la réalisation effective de l’opération. </w:t>
      </w:r>
    </w:p>
    <w:p w14:paraId="450BE456" w14:textId="755CE44B" w:rsidR="00D401E0" w:rsidRPr="00C11677" w:rsidRDefault="00D401E0" w:rsidP="00D401E0">
      <w:r w:rsidRPr="00C11677">
        <w:t xml:space="preserve">Le porteur </w:t>
      </w:r>
      <w:r>
        <w:t>de projet</w:t>
      </w:r>
      <w:r w:rsidR="002029CE">
        <w:t>s</w:t>
      </w:r>
      <w:r w:rsidRPr="00C11677">
        <w:t xml:space="preserve"> est également soumis à des obligations en matière de publicité. Il s’engage à informer le public du soutien du FEADER pendant la durée de l’opération. </w:t>
      </w:r>
      <w:r>
        <w:t xml:space="preserve">Pour les projets d’infrastructures et tout autre projet le permettant, </w:t>
      </w:r>
      <w:r w:rsidRPr="00C11677">
        <w:t>le porteur de projet</w:t>
      </w:r>
      <w:r w:rsidR="002029CE">
        <w:t>s</w:t>
      </w:r>
      <w:r w:rsidRPr="00C11677">
        <w:t xml:space="preserve"> </w:t>
      </w:r>
      <w:r>
        <w:t xml:space="preserve">devra </w:t>
      </w:r>
      <w:r w:rsidRPr="00C11677">
        <w:t>appose</w:t>
      </w:r>
      <w:r>
        <w:t>r</w:t>
      </w:r>
      <w:r w:rsidRPr="00C11677">
        <w:t xml:space="preserve"> en un lieu aisément visible par le public une plaque de format A1 comprenant le logo européen et la mention</w:t>
      </w:r>
      <w:r>
        <w:t xml:space="preserve"> </w:t>
      </w:r>
      <w:r w:rsidR="00392477">
        <w:t>« </w:t>
      </w:r>
      <w:r>
        <w:t>L’Europe s’engage… »</w:t>
      </w:r>
      <w:r w:rsidR="00392477">
        <w:t xml:space="preserve"> </w:t>
      </w:r>
      <w:proofErr w:type="gramStart"/>
      <w:r>
        <w:t>p</w:t>
      </w:r>
      <w:r w:rsidRPr="00C11677">
        <w:t>endant</w:t>
      </w:r>
      <w:proofErr w:type="gramEnd"/>
      <w:r w:rsidRPr="00C11677">
        <w:t xml:space="preserve"> la mise en œuvre de l’opération et pendant une</w:t>
      </w:r>
      <w:r w:rsidR="00392477">
        <w:t xml:space="preserve"> durée</w:t>
      </w:r>
      <w:r>
        <w:t xml:space="preserve"> minimale</w:t>
      </w:r>
      <w:r w:rsidRPr="00C11677">
        <w:t xml:space="preserve"> </w:t>
      </w:r>
      <w:r>
        <w:t xml:space="preserve">de </w:t>
      </w:r>
      <w:r w:rsidRPr="00C11677">
        <w:t>5 ans après le paiement final de l’aide européenne,</w:t>
      </w:r>
    </w:p>
    <w:p w14:paraId="5201C072" w14:textId="6C42B71D" w:rsidR="00C11677" w:rsidRDefault="00D401E0" w:rsidP="00D5607E">
      <w:r>
        <w:t>Les détails des obligations de publicité</w:t>
      </w:r>
      <w:r w:rsidRPr="00C11677">
        <w:t xml:space="preserve"> sont précisés dans la notice qui accompagne le formulaire de demande de subvention. </w:t>
      </w:r>
    </w:p>
    <w:p w14:paraId="4624EF6D" w14:textId="01893E80" w:rsidR="00B12181" w:rsidRPr="00B12181" w:rsidRDefault="00921911" w:rsidP="00B12181">
      <w:pPr>
        <w:pStyle w:val="Titre1"/>
      </w:pPr>
      <w:bookmarkStart w:id="20" w:name="_Toc482801435"/>
      <w:r>
        <w:t>C</w:t>
      </w:r>
      <w:r w:rsidR="00B12181">
        <w:t>ontacts</w:t>
      </w:r>
      <w:bookmarkEnd w:id="20"/>
    </w:p>
    <w:p w14:paraId="7B231C80" w14:textId="537D4585" w:rsidR="00C11677" w:rsidRDefault="00C11677" w:rsidP="00D90175">
      <w:r>
        <w:t xml:space="preserve">Les demandes doivent être adressées auprès des services suivants : </w:t>
      </w:r>
    </w:p>
    <w:tbl>
      <w:tblPr>
        <w:tblpPr w:leftFromText="141" w:rightFromText="141" w:vertAnchor="text" w:horzAnchor="margin" w:tblpY="324"/>
        <w:tblW w:w="9240" w:type="dxa"/>
        <w:tblCellSpacing w:w="0" w:type="dxa"/>
        <w:tblCellMar>
          <w:top w:w="60" w:type="dxa"/>
          <w:left w:w="60" w:type="dxa"/>
          <w:bottom w:w="60" w:type="dxa"/>
          <w:right w:w="60" w:type="dxa"/>
        </w:tblCellMar>
        <w:tblLook w:val="04A0" w:firstRow="1" w:lastRow="0" w:firstColumn="1" w:lastColumn="0" w:noHBand="0" w:noVBand="1"/>
      </w:tblPr>
      <w:tblGrid>
        <w:gridCol w:w="4126"/>
        <w:gridCol w:w="5114"/>
      </w:tblGrid>
      <w:tr w:rsidR="009A7654" w:rsidRPr="00D90175" w14:paraId="4BE97935" w14:textId="77777777" w:rsidTr="009A7654">
        <w:trPr>
          <w:tblCellSpacing w:w="0" w:type="dxa"/>
        </w:trPr>
        <w:tc>
          <w:tcPr>
            <w:tcW w:w="4126" w:type="dxa"/>
            <w:tcBorders>
              <w:top w:val="single" w:sz="6" w:space="0" w:color="000000"/>
              <w:left w:val="single" w:sz="6" w:space="0" w:color="000000"/>
              <w:bottom w:val="single" w:sz="6" w:space="0" w:color="000000"/>
              <w:right w:val="nil"/>
            </w:tcBorders>
            <w:shd w:val="clear" w:color="auto" w:fill="999999"/>
            <w:tcMar>
              <w:top w:w="57" w:type="dxa"/>
              <w:left w:w="57" w:type="dxa"/>
              <w:bottom w:w="57" w:type="dxa"/>
              <w:right w:w="0" w:type="dxa"/>
            </w:tcMar>
            <w:vAlign w:val="center"/>
            <w:hideMark/>
          </w:tcPr>
          <w:p w14:paraId="668DDD93" w14:textId="77777777" w:rsidR="009A7654" w:rsidRPr="00D90175" w:rsidRDefault="009A7654" w:rsidP="009A7654">
            <w:pPr>
              <w:jc w:val="center"/>
            </w:pPr>
            <w:r w:rsidRPr="00D90175">
              <w:t>DDT(M)</w:t>
            </w:r>
          </w:p>
        </w:tc>
        <w:tc>
          <w:tcPr>
            <w:tcW w:w="5114" w:type="dxa"/>
            <w:tcBorders>
              <w:top w:val="single" w:sz="6" w:space="0" w:color="000000"/>
              <w:left w:val="single" w:sz="6" w:space="0" w:color="000000"/>
              <w:bottom w:val="single" w:sz="6" w:space="0" w:color="000000"/>
              <w:right w:val="single" w:sz="6" w:space="0" w:color="000000"/>
            </w:tcBorders>
            <w:shd w:val="clear" w:color="auto" w:fill="999999"/>
            <w:tcMar>
              <w:top w:w="57" w:type="dxa"/>
              <w:left w:w="57" w:type="dxa"/>
              <w:bottom w:w="57" w:type="dxa"/>
              <w:right w:w="57" w:type="dxa"/>
            </w:tcMar>
            <w:vAlign w:val="center"/>
            <w:hideMark/>
          </w:tcPr>
          <w:p w14:paraId="6B7A3FAB" w14:textId="77777777" w:rsidR="009A7654" w:rsidRPr="00D90175" w:rsidRDefault="009A7654" w:rsidP="009A7654">
            <w:pPr>
              <w:jc w:val="center"/>
            </w:pPr>
            <w:r w:rsidRPr="00D90175">
              <w:t>ADRESSE POSTALE</w:t>
            </w:r>
          </w:p>
        </w:tc>
      </w:tr>
      <w:tr w:rsidR="009A7654" w:rsidRPr="00D90175" w14:paraId="4681F693" w14:textId="77777777" w:rsidTr="009A7654">
        <w:trPr>
          <w:tblCellSpacing w:w="0" w:type="dxa"/>
        </w:trPr>
        <w:tc>
          <w:tcPr>
            <w:tcW w:w="4126"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8EC18CD" w14:textId="0F8D63C4" w:rsidR="009A7654" w:rsidRPr="00D90175" w:rsidRDefault="009A7654" w:rsidP="00B66CBD">
            <w:pPr>
              <w:jc w:val="center"/>
            </w:pPr>
            <w:r w:rsidRPr="00D90175">
              <w:t>DDT de la Charente</w:t>
            </w:r>
          </w:p>
        </w:tc>
        <w:tc>
          <w:tcPr>
            <w:tcW w:w="511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248058DA" w14:textId="77777777" w:rsidR="009A7654" w:rsidRPr="00D90175" w:rsidRDefault="009A7654" w:rsidP="009A7654">
            <w:pPr>
              <w:jc w:val="center"/>
            </w:pPr>
            <w:r w:rsidRPr="00D90175">
              <w:t xml:space="preserve">43, rue Charles </w:t>
            </w:r>
            <w:proofErr w:type="spellStart"/>
            <w:r w:rsidRPr="00D90175">
              <w:t>Duroselle</w:t>
            </w:r>
            <w:proofErr w:type="spellEnd"/>
          </w:p>
          <w:p w14:paraId="6ADD57A5" w14:textId="77777777" w:rsidR="009A7654" w:rsidRPr="00D90175" w:rsidRDefault="009A7654" w:rsidP="009A7654">
            <w:pPr>
              <w:jc w:val="center"/>
            </w:pPr>
            <w:r w:rsidRPr="00D90175">
              <w:t>16000 ANGOULEME</w:t>
            </w:r>
          </w:p>
          <w:p w14:paraId="4878347A" w14:textId="7632ED09" w:rsidR="009A7654" w:rsidRPr="00392477" w:rsidRDefault="009A7654" w:rsidP="00392477">
            <w:pPr>
              <w:jc w:val="center"/>
              <w:rPr>
                <w:u w:val="single"/>
              </w:rPr>
            </w:pPr>
            <w:r w:rsidRPr="00392477">
              <w:rPr>
                <w:u w:val="single"/>
              </w:rPr>
              <w:t>Site internet :</w:t>
            </w:r>
            <w:r w:rsidR="00392477" w:rsidRPr="00392477">
              <w:rPr>
                <w:u w:val="single"/>
              </w:rPr>
              <w:t xml:space="preserve"> </w:t>
            </w:r>
            <w:r w:rsidRPr="00392477">
              <w:rPr>
                <w:u w:val="single"/>
              </w:rPr>
              <w:t>charente.gouv.fr</w:t>
            </w:r>
          </w:p>
        </w:tc>
      </w:tr>
      <w:tr w:rsidR="009A7654" w:rsidRPr="00D90175" w14:paraId="4B390AFE" w14:textId="77777777" w:rsidTr="009A7654">
        <w:trPr>
          <w:tblCellSpacing w:w="0" w:type="dxa"/>
        </w:trPr>
        <w:tc>
          <w:tcPr>
            <w:tcW w:w="4126"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FE6EF7F" w14:textId="340481AC" w:rsidR="009A7654" w:rsidRPr="00D90175" w:rsidRDefault="009A7654" w:rsidP="00B66CBD">
            <w:pPr>
              <w:jc w:val="center"/>
            </w:pPr>
            <w:r w:rsidRPr="00D90175">
              <w:t>DDTM de la Charente-Maritime</w:t>
            </w:r>
          </w:p>
        </w:tc>
        <w:tc>
          <w:tcPr>
            <w:tcW w:w="511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697EC096" w14:textId="77777777" w:rsidR="009A7654" w:rsidRPr="00D90175" w:rsidRDefault="009A7654" w:rsidP="009A7654">
            <w:pPr>
              <w:jc w:val="center"/>
            </w:pPr>
            <w:r w:rsidRPr="00D90175">
              <w:t>89 avenue des Cordeliers,</w:t>
            </w:r>
          </w:p>
          <w:p w14:paraId="3EAF3872" w14:textId="77777777" w:rsidR="009A7654" w:rsidRPr="00D90175" w:rsidRDefault="009A7654" w:rsidP="009A7654">
            <w:pPr>
              <w:jc w:val="center"/>
            </w:pPr>
            <w:r w:rsidRPr="00D90175">
              <w:t>CS 80000</w:t>
            </w:r>
          </w:p>
          <w:p w14:paraId="63155437" w14:textId="77777777" w:rsidR="009A7654" w:rsidRPr="00D90175" w:rsidRDefault="009A7654" w:rsidP="009A7654">
            <w:pPr>
              <w:jc w:val="center"/>
            </w:pPr>
            <w:r w:rsidRPr="00D90175">
              <w:t>17018 La Rochelle Cedex 1</w:t>
            </w:r>
          </w:p>
          <w:p w14:paraId="444CA3E9" w14:textId="1ABC6B48" w:rsidR="009A7654" w:rsidRPr="00392477" w:rsidRDefault="009A7654" w:rsidP="00392477">
            <w:pPr>
              <w:jc w:val="center"/>
              <w:rPr>
                <w:u w:val="single"/>
              </w:rPr>
            </w:pPr>
            <w:r w:rsidRPr="00392477">
              <w:rPr>
                <w:u w:val="single"/>
              </w:rPr>
              <w:t>Site internet: charente-maritime.gouv.fr</w:t>
            </w:r>
          </w:p>
        </w:tc>
      </w:tr>
      <w:tr w:rsidR="009A7654" w:rsidRPr="00D90175" w14:paraId="764B5D8E" w14:textId="77777777" w:rsidTr="009A7654">
        <w:trPr>
          <w:tblCellSpacing w:w="0" w:type="dxa"/>
        </w:trPr>
        <w:tc>
          <w:tcPr>
            <w:tcW w:w="4126"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4ABDEFF" w14:textId="2FC1AC87" w:rsidR="009A7654" w:rsidRPr="00D90175" w:rsidRDefault="009A7654" w:rsidP="00B66CBD">
            <w:pPr>
              <w:jc w:val="center"/>
            </w:pPr>
            <w:r w:rsidRPr="00D90175">
              <w:t>DDT des Deux-Sèvres</w:t>
            </w:r>
          </w:p>
        </w:tc>
        <w:tc>
          <w:tcPr>
            <w:tcW w:w="511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2096A851" w14:textId="77777777" w:rsidR="009A7654" w:rsidRPr="00D90175" w:rsidRDefault="009A7654" w:rsidP="009A7654">
            <w:pPr>
              <w:jc w:val="center"/>
            </w:pPr>
            <w:r w:rsidRPr="00D90175">
              <w:t>39, avenue de Paris</w:t>
            </w:r>
          </w:p>
          <w:p w14:paraId="4EC3F06F" w14:textId="77777777" w:rsidR="009A7654" w:rsidRPr="00D90175" w:rsidRDefault="009A7654" w:rsidP="009A7654">
            <w:pPr>
              <w:jc w:val="center"/>
            </w:pPr>
            <w:r w:rsidRPr="00D90175">
              <w:t>BP 526</w:t>
            </w:r>
          </w:p>
          <w:p w14:paraId="4DEBB754" w14:textId="77777777" w:rsidR="009A7654" w:rsidRPr="00D90175" w:rsidRDefault="009A7654" w:rsidP="009A7654">
            <w:pPr>
              <w:jc w:val="center"/>
            </w:pPr>
            <w:r w:rsidRPr="00D90175">
              <w:t>79022 Niort Cedex</w:t>
            </w:r>
          </w:p>
          <w:p w14:paraId="66E4E5A8" w14:textId="4CAD5663" w:rsidR="009A7654" w:rsidRPr="00392477" w:rsidRDefault="009A7654" w:rsidP="00392477">
            <w:pPr>
              <w:jc w:val="center"/>
              <w:rPr>
                <w:u w:val="single"/>
              </w:rPr>
            </w:pPr>
            <w:r w:rsidRPr="00392477">
              <w:rPr>
                <w:u w:val="single"/>
              </w:rPr>
              <w:t>Site internet :</w:t>
            </w:r>
            <w:r w:rsidR="00392477" w:rsidRPr="00392477">
              <w:rPr>
                <w:u w:val="single"/>
              </w:rPr>
              <w:t xml:space="preserve"> </w:t>
            </w:r>
            <w:r w:rsidRPr="00392477">
              <w:rPr>
                <w:u w:val="single"/>
              </w:rPr>
              <w:t>deux-sevres.gouv.fr</w:t>
            </w:r>
          </w:p>
        </w:tc>
      </w:tr>
      <w:tr w:rsidR="009A7654" w:rsidRPr="00D90175" w14:paraId="11A33415" w14:textId="77777777" w:rsidTr="009A7654">
        <w:trPr>
          <w:tblCellSpacing w:w="0" w:type="dxa"/>
        </w:trPr>
        <w:tc>
          <w:tcPr>
            <w:tcW w:w="4126"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50D00D1" w14:textId="2BEF7A07" w:rsidR="009A7654" w:rsidRPr="00D90175" w:rsidRDefault="009A7654" w:rsidP="00B66CBD">
            <w:pPr>
              <w:jc w:val="center"/>
            </w:pPr>
            <w:r w:rsidRPr="00D90175">
              <w:t>DDT de la Vienne</w:t>
            </w:r>
          </w:p>
        </w:tc>
        <w:tc>
          <w:tcPr>
            <w:tcW w:w="511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EE53941" w14:textId="77777777" w:rsidR="009A7654" w:rsidRPr="00D90175" w:rsidRDefault="009A7654" w:rsidP="009A7654">
            <w:pPr>
              <w:jc w:val="center"/>
            </w:pPr>
            <w:r w:rsidRPr="00D90175">
              <w:t>20, rue de la Providence</w:t>
            </w:r>
          </w:p>
          <w:p w14:paraId="7AD23898" w14:textId="77777777" w:rsidR="009A7654" w:rsidRPr="00D90175" w:rsidRDefault="009A7654" w:rsidP="009A7654">
            <w:pPr>
              <w:jc w:val="center"/>
            </w:pPr>
            <w:r w:rsidRPr="00D90175">
              <w:t>BP 80523</w:t>
            </w:r>
          </w:p>
          <w:p w14:paraId="6DD21215" w14:textId="77777777" w:rsidR="009A7654" w:rsidRPr="00D90175" w:rsidRDefault="009A7654" w:rsidP="009A7654">
            <w:pPr>
              <w:jc w:val="center"/>
            </w:pPr>
            <w:r w:rsidRPr="00D90175">
              <w:t>86020 Poitiers Cedex</w:t>
            </w:r>
          </w:p>
          <w:p w14:paraId="2F0C9B01" w14:textId="286C3695" w:rsidR="009A7654" w:rsidRPr="00392477" w:rsidRDefault="009A7654" w:rsidP="00392477">
            <w:pPr>
              <w:jc w:val="center"/>
              <w:rPr>
                <w:u w:val="single"/>
              </w:rPr>
            </w:pPr>
            <w:r w:rsidRPr="00392477">
              <w:rPr>
                <w:u w:val="single"/>
              </w:rPr>
              <w:t>Site internet :</w:t>
            </w:r>
            <w:r w:rsidR="00392477">
              <w:rPr>
                <w:u w:val="single"/>
              </w:rPr>
              <w:t xml:space="preserve"> </w:t>
            </w:r>
            <w:r w:rsidRPr="00392477">
              <w:rPr>
                <w:u w:val="single"/>
              </w:rPr>
              <w:t>vienne.gouv.fr</w:t>
            </w:r>
          </w:p>
        </w:tc>
      </w:tr>
    </w:tbl>
    <w:p w14:paraId="57FE4EDF" w14:textId="1F18CFCC" w:rsidR="00B164FB" w:rsidRDefault="00C11677" w:rsidP="00B66CBD">
      <w:r w:rsidRPr="000A5C58">
        <w:t>Pour les projet</w:t>
      </w:r>
      <w:r w:rsidR="00392477">
        <w:t>s interdépartementaux, le dossier</w:t>
      </w:r>
      <w:r w:rsidRPr="000A5C58">
        <w:t xml:space="preserve"> sera traité là où la majorité du projet sera mis en œuvre.</w:t>
      </w:r>
      <w:r w:rsidR="00B164FB">
        <w:br w:type="page"/>
      </w:r>
      <w:r w:rsidR="00E24BFC">
        <w:lastRenderedPageBreak/>
        <w:t xml:space="preserve"> </w:t>
      </w:r>
    </w:p>
    <w:p w14:paraId="4E39FF9B" w14:textId="4673852E" w:rsidR="003275EC" w:rsidRDefault="004B3579" w:rsidP="00F72E97">
      <w:pPr>
        <w:pStyle w:val="Titre3"/>
      </w:pPr>
      <w:bookmarkStart w:id="21" w:name="_Toc482801436"/>
      <w:r>
        <w:t xml:space="preserve">Fiche n°1 : </w:t>
      </w:r>
      <w:r w:rsidR="003275EC" w:rsidRPr="003275EC">
        <w:t>Création ou modernisation d’infrastructures à vocation récréatif, touristique ou de loisirs</w:t>
      </w:r>
      <w:bookmarkEnd w:id="21"/>
      <w:r w:rsidR="003275EC" w:rsidRPr="003275EC">
        <w:t xml:space="preserve"> </w:t>
      </w:r>
    </w:p>
    <w:p w14:paraId="775D8F0C" w14:textId="07AEF49B" w:rsidR="00184047" w:rsidRDefault="00184047" w:rsidP="00184047">
      <w:pPr>
        <w:rPr>
          <w:i/>
        </w:rPr>
      </w:pPr>
      <w:r w:rsidRPr="00184047">
        <w:rPr>
          <w:i/>
        </w:rPr>
        <w:t>Cette fiche vise à informer et guider le candidat à l’appel à projet</w:t>
      </w:r>
      <w:r w:rsidR="002029CE">
        <w:rPr>
          <w:i/>
        </w:rPr>
        <w:t>s</w:t>
      </w:r>
      <w:r w:rsidRPr="00184047">
        <w:rPr>
          <w:i/>
        </w:rPr>
        <w:t xml:space="preserve"> sur l’éligibilité de son projet et les critères de sélection qui lui seront appliqués. </w:t>
      </w:r>
    </w:p>
    <w:p w14:paraId="5B45B033" w14:textId="77777777" w:rsidR="00184047" w:rsidRPr="00245E90" w:rsidRDefault="00184047" w:rsidP="00184047"/>
    <w:p w14:paraId="1DDE9363" w14:textId="19E896A2" w:rsidR="003275EC" w:rsidRDefault="003275EC" w:rsidP="003275EC">
      <w:r>
        <w:t xml:space="preserve">Cette </w:t>
      </w:r>
      <w:r w:rsidR="009A7654">
        <w:t>fiche n°1</w:t>
      </w:r>
      <w:r>
        <w:t xml:space="preserve"> porte sur la création et la modernisation d’infrastructures publiques récréatives, touristiques et de valorisation du patrimoine. Le patrimoine s’</w:t>
      </w:r>
      <w:r w:rsidR="00F72E97">
        <w:t>entend en</w:t>
      </w:r>
      <w:r>
        <w:t xml:space="preserve"> son sens le plus large à savoir patrimoine naturel, bâti, historique, … </w:t>
      </w:r>
    </w:p>
    <w:p w14:paraId="7EC8F9BA" w14:textId="7111C3C2" w:rsidR="003275EC" w:rsidRPr="003275EC" w:rsidRDefault="004B3579" w:rsidP="003275EC">
      <w:r>
        <w:t>Ces projets devront s’inscrire dans le cadre d’une réflexion sur l’</w:t>
      </w:r>
      <w:r w:rsidR="00F72E97">
        <w:t>offre de l</w:t>
      </w:r>
      <w:r>
        <w:t xml:space="preserve">oisirs à l’échelle d’un territoire touristique pertinent. </w:t>
      </w:r>
    </w:p>
    <w:p w14:paraId="34BA10B6" w14:textId="1D13AA10" w:rsidR="003275EC" w:rsidRDefault="003275EC" w:rsidP="00857287">
      <w:r>
        <w:t>Sont exclus</w:t>
      </w:r>
      <w:r w:rsidR="00184047">
        <w:t>, les projets suivants</w:t>
      </w:r>
      <w:r>
        <w:t xml:space="preserve"> : </w:t>
      </w:r>
    </w:p>
    <w:p w14:paraId="611FF0C7" w14:textId="17C8B43A" w:rsidR="003275EC" w:rsidRDefault="00C53BDB" w:rsidP="003275EC">
      <w:pPr>
        <w:pStyle w:val="Paragraphedeliste"/>
        <w:numPr>
          <w:ilvl w:val="0"/>
          <w:numId w:val="25"/>
        </w:numPr>
      </w:pPr>
      <w:r>
        <w:t xml:space="preserve">Les piscines d’été </w:t>
      </w:r>
    </w:p>
    <w:p w14:paraId="6CCBAA08" w14:textId="267276D2" w:rsidR="00E24BFC" w:rsidRDefault="003275EC" w:rsidP="003275EC">
      <w:pPr>
        <w:pStyle w:val="Paragraphedeliste"/>
        <w:numPr>
          <w:ilvl w:val="0"/>
          <w:numId w:val="25"/>
        </w:numPr>
      </w:pPr>
      <w:r>
        <w:t xml:space="preserve">Les équipements du type aires de jeux, aménagement de plage </w:t>
      </w:r>
      <w:r w:rsidR="00E24BFC">
        <w:t xml:space="preserve">(littoral, </w:t>
      </w:r>
      <w:r>
        <w:t>plans d’eau et bases de loisirs</w:t>
      </w:r>
      <w:r w:rsidR="00E24BFC">
        <w:t>),</w:t>
      </w:r>
    </w:p>
    <w:p w14:paraId="2164FA41" w14:textId="071701EF" w:rsidR="003275EC" w:rsidRDefault="00E24BFC" w:rsidP="003275EC">
      <w:pPr>
        <w:pStyle w:val="Paragraphedeliste"/>
        <w:numPr>
          <w:ilvl w:val="0"/>
          <w:numId w:val="25"/>
        </w:numPr>
      </w:pPr>
      <w:r>
        <w:t xml:space="preserve">Les </w:t>
      </w:r>
      <w:r w:rsidR="003275EC">
        <w:t>équipements de loisi</w:t>
      </w:r>
      <w:r>
        <w:t>rs et récréatifs non permanents,</w:t>
      </w:r>
    </w:p>
    <w:p w14:paraId="39E16209" w14:textId="7B34179B" w:rsidR="003275EC" w:rsidRDefault="00E24BFC" w:rsidP="003275EC">
      <w:pPr>
        <w:pStyle w:val="Paragraphedeliste"/>
        <w:numPr>
          <w:ilvl w:val="0"/>
          <w:numId w:val="25"/>
        </w:numPr>
      </w:pPr>
      <w:r>
        <w:t>Les t</w:t>
      </w:r>
      <w:r w:rsidR="003275EC">
        <w:t>ravaux et équipement</w:t>
      </w:r>
      <w:r>
        <w:t>s pour les aires de camping-car,</w:t>
      </w:r>
    </w:p>
    <w:p w14:paraId="1758CC5A" w14:textId="79ED526F" w:rsidR="004B3579" w:rsidRDefault="003275EC" w:rsidP="004B3579">
      <w:pPr>
        <w:pStyle w:val="Paragraphedeliste"/>
        <w:numPr>
          <w:ilvl w:val="0"/>
          <w:numId w:val="25"/>
        </w:numPr>
      </w:pPr>
      <w:r>
        <w:t>Le</w:t>
      </w:r>
      <w:r w:rsidR="004B3579">
        <w:t xml:space="preserve">s travaux sur les écluses pour le territoire Poitou-Charentes. </w:t>
      </w:r>
      <w:r w:rsidR="00D34B67">
        <w:t>Ceux</w:t>
      </w:r>
      <w:r w:rsidR="004B3579">
        <w:t xml:space="preserve">–ci sont éligibles à la mesure 764 du PDR. </w:t>
      </w:r>
    </w:p>
    <w:p w14:paraId="0171BC7F" w14:textId="68A30D3F" w:rsidR="003D716F" w:rsidRDefault="003D716F" w:rsidP="003D716F">
      <w:pPr>
        <w:pStyle w:val="Paragraphedeliste"/>
        <w:numPr>
          <w:ilvl w:val="0"/>
          <w:numId w:val="25"/>
        </w:numPr>
      </w:pPr>
      <w:r>
        <w:t xml:space="preserve">Tous </w:t>
      </w:r>
      <w:r w:rsidR="00212921">
        <w:t>les projets d’hébergements, quels</w:t>
      </w:r>
      <w:r>
        <w:t xml:space="preserve"> qu’il</w:t>
      </w:r>
      <w:r w:rsidR="00212921">
        <w:t>s</w:t>
      </w:r>
      <w:r>
        <w:t xml:space="preserve"> soi</w:t>
      </w:r>
      <w:r w:rsidR="00212921">
        <w:t>en</w:t>
      </w:r>
      <w:r>
        <w:t xml:space="preserve">t. Les projets d’hébergements touristiques sont éligibles au dispositif 643 du PDR Poitou-Charentes. </w:t>
      </w:r>
    </w:p>
    <w:p w14:paraId="449958A8" w14:textId="5DEA8C63" w:rsidR="004A101E" w:rsidRDefault="004A101E" w:rsidP="004B3579">
      <w:r>
        <w:t xml:space="preserve">Les projets de signalétique exclusivement rattachés à </w:t>
      </w:r>
      <w:r w:rsidR="002029CE">
        <w:t xml:space="preserve">un </w:t>
      </w:r>
      <w:r>
        <w:t>projet d’infra</w:t>
      </w:r>
      <w:r w:rsidR="00B179E2">
        <w:t>structure sont éligibles à la fiche n°1</w:t>
      </w:r>
      <w:r>
        <w:t xml:space="preserve"> </w:t>
      </w:r>
    </w:p>
    <w:p w14:paraId="0D95F3C8" w14:textId="0A18A702" w:rsidR="004B3579" w:rsidRDefault="004B3579" w:rsidP="004B3579">
      <w:r>
        <w:t xml:space="preserve">Les projets </w:t>
      </w:r>
      <w:r w:rsidR="00D34B67">
        <w:t>liés</w:t>
      </w:r>
      <w:r w:rsidR="00F72E97">
        <w:t xml:space="preserve"> au</w:t>
      </w:r>
      <w:r>
        <w:t xml:space="preserve"> développement d’un tourisme d’iti</w:t>
      </w:r>
      <w:r w:rsidR="00F72E97">
        <w:t>nérance s’inscrivent dans la fiche n°2 de l’appel à projet</w:t>
      </w:r>
      <w:r w:rsidR="002029CE">
        <w:t>s</w:t>
      </w:r>
      <w:r w:rsidR="00F72E97">
        <w:t xml:space="preserve">. </w:t>
      </w:r>
      <w:r>
        <w:t xml:space="preserve"> </w:t>
      </w:r>
    </w:p>
    <w:p w14:paraId="7EFC09C6" w14:textId="77777777" w:rsidR="003275EC" w:rsidRPr="00F25192" w:rsidRDefault="003275EC" w:rsidP="00C576C2">
      <w:pPr>
        <w:pStyle w:val="Titre1"/>
        <w:numPr>
          <w:ilvl w:val="0"/>
          <w:numId w:val="43"/>
        </w:numPr>
      </w:pPr>
      <w:bookmarkStart w:id="22" w:name="_Toc482801437"/>
      <w:r>
        <w:t>C</w:t>
      </w:r>
      <w:r w:rsidRPr="00F25192">
        <w:t>onditions d'éligibilité du projet</w:t>
      </w:r>
      <w:bookmarkEnd w:id="22"/>
    </w:p>
    <w:p w14:paraId="4B15C8F2" w14:textId="64F9ACE3" w:rsidR="003275EC" w:rsidRDefault="003275EC" w:rsidP="003275EC">
      <w:r>
        <w:t>Conformément au PDR, les projets doivent répondre à la définition des infrast</w:t>
      </w:r>
      <w:r w:rsidR="00A81F53">
        <w:t xml:space="preserve">ructures de petite échelle : </w:t>
      </w:r>
      <w:r w:rsidR="00C53BDB">
        <w:t>l’assiette éligible présentée</w:t>
      </w:r>
      <w:r w:rsidR="00824511">
        <w:t xml:space="preserve"> </w:t>
      </w:r>
      <w:r w:rsidR="00A81F53">
        <w:t>dans le dossier devra</w:t>
      </w:r>
      <w:r w:rsidR="00824511">
        <w:t xml:space="preserve"> être </w:t>
      </w:r>
      <w:r w:rsidR="00E24BFC">
        <w:t>inférieur</w:t>
      </w:r>
      <w:r w:rsidR="00C53BDB">
        <w:t>e</w:t>
      </w:r>
      <w:r w:rsidR="00E24BFC">
        <w:t xml:space="preserve"> à 5 M</w:t>
      </w:r>
      <w:r>
        <w:t>illions d’€</w:t>
      </w:r>
      <w:r w:rsidRPr="00EE6446">
        <w:t>.</w:t>
      </w:r>
    </w:p>
    <w:p w14:paraId="1DCAC588" w14:textId="0F2B45DD" w:rsidR="003275EC" w:rsidRDefault="003275EC" w:rsidP="003275EC">
      <w:r>
        <w:t xml:space="preserve">Le projet doit être conforme et compatible, lorsqu’ils existent, aux orientations et objectifs des plans et schémas de développement du territoire (SCOT, PCET, PLUI, SRADDET, SRDT ...) </w:t>
      </w:r>
      <w:r w:rsidR="00857287" w:rsidRPr="00857287">
        <w:t>et compatible avec les orientations et objectifs du schéma régional climat air-énergie (SRCAE), du schéma régional de cohérence écologique (SRCE) de Poitou-Charentes, et du schéma directeur d'aménagement</w:t>
      </w:r>
      <w:r w:rsidR="00857287">
        <w:t xml:space="preserve"> et de gestion des eaux (SDAGE).</w:t>
      </w:r>
    </w:p>
    <w:p w14:paraId="0708AF2D" w14:textId="62C0EF41" w:rsidR="003275EC" w:rsidRDefault="003275EC" w:rsidP="003275EC">
      <w:r>
        <w:t xml:space="preserve">L'opération doit être conforme aux orientations </w:t>
      </w:r>
      <w:r w:rsidRPr="002C4376">
        <w:t>du Schéma Régional de Développement Touristique</w:t>
      </w:r>
      <w:r w:rsidR="00A968B4">
        <w:t xml:space="preserve"> et des Loisirs</w:t>
      </w:r>
      <w:r w:rsidRPr="002C4376">
        <w:t xml:space="preserve"> </w:t>
      </w:r>
      <w:r w:rsidR="00C53BDB">
        <w:t xml:space="preserve">en vigueur </w:t>
      </w:r>
      <w:r w:rsidRPr="002C4376">
        <w:t>et s'inscrire dans la stratégie de développement touristique portée par le territoire, si elle existe.</w:t>
      </w:r>
      <w:r>
        <w:t xml:space="preserve"> </w:t>
      </w:r>
    </w:p>
    <w:p w14:paraId="341D55FA" w14:textId="77777777" w:rsidR="00E24BFC" w:rsidRDefault="00E24BFC" w:rsidP="003275EC"/>
    <w:p w14:paraId="647829CA" w14:textId="77777777" w:rsidR="00E24BFC" w:rsidRDefault="00E24BFC" w:rsidP="003275EC"/>
    <w:p w14:paraId="733510BC" w14:textId="77777777" w:rsidR="003275EC" w:rsidRPr="00495121" w:rsidRDefault="003275EC" w:rsidP="003275EC">
      <w:r w:rsidRPr="00495121">
        <w:lastRenderedPageBreak/>
        <w:t xml:space="preserve">D'une manière générale, </w:t>
      </w:r>
    </w:p>
    <w:p w14:paraId="36056CF2" w14:textId="47C8AA7A" w:rsidR="00381D2A" w:rsidRPr="00E24BFC" w:rsidRDefault="00F72E97" w:rsidP="00E24BFC">
      <w:pPr>
        <w:pStyle w:val="Paragraphedeliste"/>
        <w:numPr>
          <w:ilvl w:val="0"/>
          <w:numId w:val="30"/>
        </w:numPr>
        <w:rPr>
          <w:b/>
        </w:rPr>
      </w:pPr>
      <w:r>
        <w:t>l’opérat</w:t>
      </w:r>
      <w:r w:rsidR="00D34B67">
        <w:t>ion présentée doit</w:t>
      </w:r>
      <w:r>
        <w:t xml:space="preserve"> avoir </w:t>
      </w:r>
      <w:r w:rsidRPr="00F72E97">
        <w:rPr>
          <w:b/>
        </w:rPr>
        <w:t xml:space="preserve">obligatoirement </w:t>
      </w:r>
      <w:r w:rsidR="00CE760B">
        <w:rPr>
          <w:b/>
        </w:rPr>
        <w:t xml:space="preserve">faire </w:t>
      </w:r>
      <w:r w:rsidRPr="00F72E97">
        <w:rPr>
          <w:b/>
        </w:rPr>
        <w:t xml:space="preserve">l’objet </w:t>
      </w:r>
      <w:r w:rsidR="00857287">
        <w:rPr>
          <w:b/>
        </w:rPr>
        <w:t>d’une analyse économique ou d’une étude de marché</w:t>
      </w:r>
      <w:r w:rsidR="00D6007D">
        <w:rPr>
          <w:b/>
        </w:rPr>
        <w:t xml:space="preserve"> pouvant aller jusqu’à un plan d’entreprise </w:t>
      </w:r>
      <w:r w:rsidR="00D6007D" w:rsidRPr="00D6007D">
        <w:t xml:space="preserve">(stratégie de la structure à court, moyen et long terme, données financières prévisionnelles d’exploitations, </w:t>
      </w:r>
      <w:r w:rsidR="002B3AED">
        <w:t xml:space="preserve">stratégie marketing et </w:t>
      </w:r>
      <w:r w:rsidR="002B3AED" w:rsidRPr="00D6007D">
        <w:t xml:space="preserve">données financières prévisionnelles d’exploitations </w:t>
      </w:r>
      <w:r w:rsidR="00D6007D" w:rsidRPr="00D6007D">
        <w:t>…)</w:t>
      </w:r>
      <w:r w:rsidR="00D6007D">
        <w:t xml:space="preserve"> selon le type de projet</w:t>
      </w:r>
      <w:r w:rsidR="00174AF4" w:rsidRPr="00D6007D">
        <w:t xml:space="preserve">. </w:t>
      </w:r>
      <w:r w:rsidR="00E24BFC">
        <w:rPr>
          <w:b/>
        </w:rPr>
        <w:t xml:space="preserve">Ces éléments du dossier devront être proportionnés au type de projet et à son impact. </w:t>
      </w:r>
    </w:p>
    <w:p w14:paraId="1182938B" w14:textId="6ECBA08F" w:rsidR="00F72E97" w:rsidRPr="00F72E97" w:rsidRDefault="00E24BFC" w:rsidP="003275EC">
      <w:pPr>
        <w:pStyle w:val="Paragraphedeliste"/>
        <w:numPr>
          <w:ilvl w:val="0"/>
          <w:numId w:val="30"/>
        </w:numPr>
        <w:rPr>
          <w:b/>
        </w:rPr>
      </w:pPr>
      <w:r>
        <w:rPr>
          <w:b/>
        </w:rPr>
        <w:t>p</w:t>
      </w:r>
      <w:r w:rsidR="00174AF4">
        <w:rPr>
          <w:b/>
        </w:rPr>
        <w:t>our les structures publiques porteuses de projet</w:t>
      </w:r>
      <w:r w:rsidR="002029CE">
        <w:rPr>
          <w:b/>
        </w:rPr>
        <w:t>s</w:t>
      </w:r>
      <w:r w:rsidR="00174AF4">
        <w:rPr>
          <w:b/>
        </w:rPr>
        <w:t xml:space="preserve">, elles devront démontrer qu’une carence du secteur privé justifie leurs interventions. </w:t>
      </w:r>
    </w:p>
    <w:p w14:paraId="55CFEFC3" w14:textId="77777777" w:rsidR="003275EC" w:rsidRPr="00495121" w:rsidRDefault="003275EC" w:rsidP="003275EC">
      <w:pPr>
        <w:pStyle w:val="Paragraphedeliste"/>
        <w:numPr>
          <w:ilvl w:val="0"/>
          <w:numId w:val="30"/>
        </w:numPr>
      </w:pPr>
      <w:r w:rsidRPr="00495121">
        <w:rPr>
          <w:b/>
        </w:rPr>
        <w:t>l'opération doit s'inscrire à minima dans une réflexion intercommunale.</w:t>
      </w:r>
    </w:p>
    <w:p w14:paraId="252DE23C" w14:textId="165032DB" w:rsidR="003275EC" w:rsidRDefault="003275EC" w:rsidP="003275EC">
      <w:pPr>
        <w:pStyle w:val="Paragraphedeliste"/>
        <w:numPr>
          <w:ilvl w:val="0"/>
          <w:numId w:val="30"/>
        </w:numPr>
      </w:pPr>
      <w:r>
        <w:t>l’opération doit r</w:t>
      </w:r>
      <w:r w:rsidRPr="00495121">
        <w:t>épondre aux</w:t>
      </w:r>
      <w:r>
        <w:t xml:space="preserve"> différentes normes en vigueur notamment en matière</w:t>
      </w:r>
      <w:r w:rsidRPr="00495121">
        <w:t xml:space="preserve"> </w:t>
      </w:r>
      <w:r>
        <w:t>d’</w:t>
      </w:r>
      <w:r w:rsidRPr="00495121">
        <w:t>accessibilité pour les per</w:t>
      </w:r>
      <w:r>
        <w:t>sonnes en situation de handicap et de</w:t>
      </w:r>
      <w:r w:rsidRPr="00495121">
        <w:t xml:space="preserve"> r</w:t>
      </w:r>
      <w:r w:rsidR="00E24BFC">
        <w:t>espect de l'environnement.</w:t>
      </w:r>
    </w:p>
    <w:p w14:paraId="6C4CDBD4" w14:textId="77777777" w:rsidR="003275EC" w:rsidRDefault="003275EC" w:rsidP="003275EC">
      <w:r>
        <w:t>D’une manière spécifique :</w:t>
      </w:r>
    </w:p>
    <w:p w14:paraId="4A363EBF" w14:textId="475B99BB" w:rsidR="003275EC" w:rsidRDefault="00D34B67" w:rsidP="003275EC">
      <w:pPr>
        <w:pStyle w:val="Paragraphedeliste"/>
        <w:numPr>
          <w:ilvl w:val="0"/>
          <w:numId w:val="26"/>
        </w:numPr>
      </w:pPr>
      <w:r>
        <w:t>Si le projet prévoit l</w:t>
      </w:r>
      <w:r w:rsidR="003275EC">
        <w:t>’acquisition d’équipements numériques</w:t>
      </w:r>
      <w:r>
        <w:t>, ceux-ci</w:t>
      </w:r>
      <w:r w:rsidR="003275EC">
        <w:t xml:space="preserve"> devront obligatoirement être associé</w:t>
      </w:r>
      <w:r w:rsidR="00E24BFC">
        <w:t>s au développement d’un contenu,</w:t>
      </w:r>
      <w:r w:rsidR="003275EC">
        <w:t xml:space="preserve"> </w:t>
      </w:r>
    </w:p>
    <w:p w14:paraId="1E1200A7" w14:textId="611C30A2" w:rsidR="003275EC" w:rsidRDefault="003275EC" w:rsidP="003275EC">
      <w:pPr>
        <w:pStyle w:val="Paragraphedeliste"/>
        <w:numPr>
          <w:ilvl w:val="0"/>
          <w:numId w:val="26"/>
        </w:numPr>
      </w:pPr>
      <w:r>
        <w:t>Les projets de signalétique</w:t>
      </w:r>
      <w:r w:rsidR="00F72E97">
        <w:t xml:space="preserve"> associés à l’infrastructure </w:t>
      </w:r>
      <w:r>
        <w:t xml:space="preserve">devront être coordonnés au minimum à l’échelle intercommunale. </w:t>
      </w:r>
    </w:p>
    <w:p w14:paraId="39618135" w14:textId="77777777" w:rsidR="00B56D30" w:rsidRPr="00B56D30" w:rsidRDefault="00B56D30" w:rsidP="00B56D30">
      <w:pPr>
        <w:rPr>
          <w:b/>
          <w:u w:val="single"/>
        </w:rPr>
      </w:pPr>
      <w:r w:rsidRPr="00B56D30">
        <w:rPr>
          <w:b/>
          <w:u w:val="single"/>
        </w:rPr>
        <w:t>Ligne de partage FEDER/FEADER</w:t>
      </w:r>
    </w:p>
    <w:p w14:paraId="19DADE3F" w14:textId="3B39B8C1" w:rsidR="00B56D30" w:rsidRDefault="00B56D30" w:rsidP="00B56D30">
      <w:pPr>
        <w:ind w:left="360"/>
      </w:pPr>
      <w:r>
        <w:t>La création de contenu numérique dans le cadre d’un projet de développement touristique sera soutenue au titre du FE</w:t>
      </w:r>
      <w:r w:rsidR="006E1AED">
        <w:t>A</w:t>
      </w:r>
      <w:r>
        <w:t xml:space="preserve">DER </w:t>
      </w:r>
      <w:r w:rsidR="006E1AED">
        <w:t>dans le cadre d’un projet global</w:t>
      </w:r>
      <w:r>
        <w:t xml:space="preserve">. </w:t>
      </w:r>
    </w:p>
    <w:p w14:paraId="78E39F55" w14:textId="4F9EA4AE" w:rsidR="003275EC" w:rsidRDefault="004A101E" w:rsidP="004A101E">
      <w:pPr>
        <w:pStyle w:val="Titre1"/>
      </w:pPr>
      <w:bookmarkStart w:id="23" w:name="_Toc482801438"/>
      <w:r>
        <w:t>Descri</w:t>
      </w:r>
      <w:r w:rsidR="0015602F">
        <w:t>p</w:t>
      </w:r>
      <w:r>
        <w:t xml:space="preserve">tion des </w:t>
      </w:r>
      <w:r w:rsidR="00AF50E9">
        <w:t>d</w:t>
      </w:r>
      <w:r w:rsidR="003275EC" w:rsidRPr="00FB20C1">
        <w:t>épenses éligibles</w:t>
      </w:r>
      <w:r w:rsidR="003275EC">
        <w:t xml:space="preserve"> et inéligibles</w:t>
      </w:r>
      <w:r w:rsidR="003275EC" w:rsidRPr="00FB20C1">
        <w:t xml:space="preserve"> (couts éligibles</w:t>
      </w:r>
      <w:r w:rsidR="003275EC">
        <w:t xml:space="preserve"> et inéligibles)</w:t>
      </w:r>
      <w:bookmarkEnd w:id="23"/>
    </w:p>
    <w:p w14:paraId="4F647B96" w14:textId="77777777" w:rsidR="003275EC" w:rsidRDefault="003275EC" w:rsidP="003275EC">
      <w:r>
        <w:t>Conformément à l'article 45 du règlement 1305/2013, et sauf exclusions citées ci-après, sont éligibles les investissements matériels et immatériels liés :</w:t>
      </w:r>
    </w:p>
    <w:p w14:paraId="543AA140" w14:textId="235EE935" w:rsidR="0073323E" w:rsidRDefault="0073323E" w:rsidP="0073323E">
      <w:pPr>
        <w:pStyle w:val="Paragraphedeliste"/>
        <w:numPr>
          <w:ilvl w:val="0"/>
          <w:numId w:val="27"/>
        </w:numPr>
      </w:pPr>
      <w:r>
        <w:t>à la construction, ou à la rénovation de biens immeubles. Ex : Travaux de construction, de rénovation ou d’extension de locaux ou de bâtiments (gros-œuvre et second œuvre), achats de matériaux, desserte et aménagements extérieurs des projets éligibles,</w:t>
      </w:r>
    </w:p>
    <w:p w14:paraId="684907CA" w14:textId="15D04F9A" w:rsidR="0073323E" w:rsidRDefault="0073323E" w:rsidP="0073323E">
      <w:pPr>
        <w:pStyle w:val="Paragraphedeliste"/>
        <w:numPr>
          <w:ilvl w:val="0"/>
          <w:numId w:val="27"/>
        </w:numPr>
      </w:pPr>
      <w:r>
        <w:t xml:space="preserve">à l'achat de matériels et d'équipements neufs. Ex : Petits équipements (informatiques, </w:t>
      </w:r>
      <w:proofErr w:type="spellStart"/>
      <w:r>
        <w:t>etc</w:t>
      </w:r>
      <w:proofErr w:type="spellEnd"/>
      <w:r>
        <w:t>), dépenses de signalétique et de communication,</w:t>
      </w:r>
    </w:p>
    <w:p w14:paraId="5BA328FB" w14:textId="35E85ECA" w:rsidR="003275EC" w:rsidRDefault="0073323E" w:rsidP="0073323E">
      <w:pPr>
        <w:pStyle w:val="Paragraphedeliste"/>
        <w:numPr>
          <w:ilvl w:val="0"/>
          <w:numId w:val="27"/>
        </w:numPr>
      </w:pPr>
      <w:r>
        <w:t>aux frais généraux liés aux dépenses visées aux points a) et b), à savoir notamment les honoraires d'architectes et rémunérations d'ingénieurs et de consultants, les dépenses liées au conseil en matière de durabilité environnementale et économique, y compris les coûts liés aux études de faisabilité en lien direct avec l'investissement. Les frais généraux sont plafonnés à 12 % du montant éligible de l’action concernée.</w:t>
      </w:r>
    </w:p>
    <w:p w14:paraId="1D67FD4D" w14:textId="77777777" w:rsidR="003275EC" w:rsidRDefault="003275EC" w:rsidP="003275EC">
      <w:pPr>
        <w:pStyle w:val="Paragraphedeliste"/>
        <w:numPr>
          <w:ilvl w:val="0"/>
          <w:numId w:val="27"/>
        </w:numPr>
      </w:pPr>
      <w:r>
        <w:t>aux investissements immatériels suivants: acquisition ou développement de logiciels informatiques et acquisition de brevets, licences, droits d'auteur et marques commerciales.</w:t>
      </w:r>
    </w:p>
    <w:p w14:paraId="396D3DD4" w14:textId="77777777" w:rsidR="003275EC" w:rsidRDefault="003275EC" w:rsidP="003275EC">
      <w:r>
        <w:t>Sont exclus outre les dépenses inéligibles visées dans la section 8.1 du PDR relative aux conditions générales appliquées à une ou plusieurs mesures :</w:t>
      </w:r>
    </w:p>
    <w:p w14:paraId="2EE9B31A" w14:textId="77777777" w:rsidR="003275EC" w:rsidRDefault="003275EC" w:rsidP="003275EC">
      <w:pPr>
        <w:pStyle w:val="Paragraphedeliste"/>
        <w:numPr>
          <w:ilvl w:val="0"/>
          <w:numId w:val="29"/>
        </w:numPr>
      </w:pPr>
      <w:r>
        <w:t>Les acquisitions foncières,</w:t>
      </w:r>
    </w:p>
    <w:p w14:paraId="5688B20D" w14:textId="77777777" w:rsidR="003275EC" w:rsidRDefault="003275EC" w:rsidP="003275EC">
      <w:pPr>
        <w:pStyle w:val="Paragraphedeliste"/>
        <w:numPr>
          <w:ilvl w:val="0"/>
          <w:numId w:val="29"/>
        </w:numPr>
      </w:pPr>
      <w:r>
        <w:t>La valorisation du bénévolat,</w:t>
      </w:r>
    </w:p>
    <w:p w14:paraId="07B7FCFA" w14:textId="5709697F" w:rsidR="004A101E" w:rsidRDefault="004A101E" w:rsidP="00CE760B">
      <w:pPr>
        <w:pStyle w:val="Paragraphedeliste"/>
        <w:numPr>
          <w:ilvl w:val="0"/>
          <w:numId w:val="29"/>
        </w:numPr>
      </w:pPr>
      <w:r>
        <w:t>Les équipements informatiques et multimédia à l’usage exclusif des employés</w:t>
      </w:r>
      <w:r w:rsidR="00E24BFC">
        <w:t>,</w:t>
      </w:r>
    </w:p>
    <w:p w14:paraId="5EA690C9" w14:textId="27C31CA6" w:rsidR="00174AF4" w:rsidRDefault="00174AF4" w:rsidP="00174AF4">
      <w:pPr>
        <w:pStyle w:val="Paragraphedeliste"/>
        <w:numPr>
          <w:ilvl w:val="0"/>
          <w:numId w:val="29"/>
        </w:numPr>
      </w:pPr>
      <w:r>
        <w:t>La création et l’édition d’outils de communication papier (brochures, plaquettes, flyers…</w:t>
      </w:r>
      <w:r w:rsidR="00E24BFC">
        <w:t>),</w:t>
      </w:r>
    </w:p>
    <w:p w14:paraId="67AA35C3" w14:textId="4184A7BB" w:rsidR="00174AF4" w:rsidRDefault="00174AF4" w:rsidP="006E1AED">
      <w:pPr>
        <w:pStyle w:val="Paragraphedeliste"/>
        <w:numPr>
          <w:ilvl w:val="0"/>
          <w:numId w:val="29"/>
        </w:numPr>
      </w:pPr>
      <w:r>
        <w:t>Les équipements électroménagers, mobilier</w:t>
      </w:r>
      <w:r w:rsidR="00E24BFC">
        <w:t xml:space="preserve">s, </w:t>
      </w:r>
      <w:r>
        <w:t>éléme</w:t>
      </w:r>
      <w:bookmarkStart w:id="24" w:name="_GoBack"/>
      <w:bookmarkEnd w:id="24"/>
      <w:r>
        <w:t>nts de décoration.</w:t>
      </w:r>
    </w:p>
    <w:p w14:paraId="225BCA9C" w14:textId="77777777" w:rsidR="00174AF4" w:rsidRDefault="00174AF4" w:rsidP="00174AF4">
      <w:pPr>
        <w:ind w:left="360"/>
        <w:sectPr w:rsidR="00174AF4" w:rsidSect="00D90175">
          <w:pgSz w:w="11906" w:h="16838"/>
          <w:pgMar w:top="1417" w:right="1417" w:bottom="1417" w:left="1417" w:header="708" w:footer="708" w:gutter="0"/>
          <w:cols w:space="708"/>
          <w:docGrid w:linePitch="360"/>
        </w:sectPr>
      </w:pPr>
    </w:p>
    <w:p w14:paraId="06DD3C2E" w14:textId="0C3678B7" w:rsidR="003275EC" w:rsidRPr="009C0C2A" w:rsidRDefault="003275EC" w:rsidP="003275EC">
      <w:pPr>
        <w:pStyle w:val="Titre1"/>
      </w:pPr>
      <w:bookmarkStart w:id="25" w:name="_Toc482801439"/>
      <w:r>
        <w:lastRenderedPageBreak/>
        <w:t>Critères de sélection du projet</w:t>
      </w:r>
      <w:bookmarkEnd w:id="25"/>
      <w:r w:rsidR="009C0C2A">
        <w:t xml:space="preserve"> </w:t>
      </w:r>
    </w:p>
    <w:tbl>
      <w:tblPr>
        <w:tblStyle w:val="Grilledutableau"/>
        <w:tblW w:w="14425" w:type="dxa"/>
        <w:tblLook w:val="04A0" w:firstRow="1" w:lastRow="0" w:firstColumn="1" w:lastColumn="0" w:noHBand="0" w:noVBand="1"/>
      </w:tblPr>
      <w:tblGrid>
        <w:gridCol w:w="1809"/>
        <w:gridCol w:w="4678"/>
        <w:gridCol w:w="2977"/>
        <w:gridCol w:w="2144"/>
        <w:gridCol w:w="2817"/>
      </w:tblGrid>
      <w:tr w:rsidR="003275EC" w:rsidRPr="00F6212C" w14:paraId="147A6AE4" w14:textId="77777777" w:rsidTr="004E0F5B">
        <w:trPr>
          <w:tblHeader/>
        </w:trPr>
        <w:tc>
          <w:tcPr>
            <w:tcW w:w="1809" w:type="dxa"/>
            <w:vAlign w:val="center"/>
          </w:tcPr>
          <w:p w14:paraId="705A6CCD" w14:textId="77777777" w:rsidR="003275EC" w:rsidRPr="00F6212C" w:rsidRDefault="003275EC" w:rsidP="00450382">
            <w:pPr>
              <w:jc w:val="center"/>
              <w:rPr>
                <w:b/>
              </w:rPr>
            </w:pPr>
            <w:r w:rsidRPr="00F6212C">
              <w:rPr>
                <w:b/>
              </w:rPr>
              <w:t>Principes de sélection du PDR approuvés par la Commission européenne</w:t>
            </w:r>
          </w:p>
        </w:tc>
        <w:tc>
          <w:tcPr>
            <w:tcW w:w="4678" w:type="dxa"/>
            <w:tcBorders>
              <w:bottom w:val="single" w:sz="4" w:space="0" w:color="auto"/>
            </w:tcBorders>
            <w:vAlign w:val="center"/>
          </w:tcPr>
          <w:p w14:paraId="580CE83C" w14:textId="4F7EC817" w:rsidR="003275EC" w:rsidRPr="00F6212C" w:rsidRDefault="009C0C2A" w:rsidP="009C0C2A">
            <w:pPr>
              <w:jc w:val="center"/>
              <w:rPr>
                <w:b/>
              </w:rPr>
            </w:pPr>
            <w:r>
              <w:rPr>
                <w:b/>
              </w:rPr>
              <w:t>Critères de sélection du projet</w:t>
            </w:r>
          </w:p>
        </w:tc>
        <w:tc>
          <w:tcPr>
            <w:tcW w:w="2977" w:type="dxa"/>
            <w:tcBorders>
              <w:bottom w:val="single" w:sz="4" w:space="0" w:color="auto"/>
            </w:tcBorders>
            <w:shd w:val="clear" w:color="auto" w:fill="E7E6E6" w:themeFill="background2"/>
            <w:vAlign w:val="center"/>
          </w:tcPr>
          <w:p w14:paraId="02363811" w14:textId="77777777" w:rsidR="003275EC" w:rsidRPr="00B12181" w:rsidRDefault="003275EC" w:rsidP="00D34B67">
            <w:pPr>
              <w:pStyle w:val="western"/>
              <w:spacing w:after="0" w:line="102" w:lineRule="atLeast"/>
              <w:jc w:val="center"/>
            </w:pPr>
            <w:r w:rsidRPr="00F6212C">
              <w:rPr>
                <w:rFonts w:ascii="Calibri" w:hAnsi="Calibri"/>
                <w:b/>
                <w:bCs/>
              </w:rPr>
              <w:t>Observations</w:t>
            </w:r>
            <w:r>
              <w:rPr>
                <w:rFonts w:ascii="Calibri" w:hAnsi="Calibri"/>
                <w:b/>
                <w:bCs/>
              </w:rPr>
              <w:t xml:space="preserve"> / </w:t>
            </w:r>
            <w:r w:rsidRPr="00F6212C">
              <w:rPr>
                <w:rFonts w:ascii="Calibri" w:hAnsi="Calibri"/>
                <w:b/>
                <w:bCs/>
              </w:rPr>
              <w:t>Justificatifs</w:t>
            </w:r>
          </w:p>
        </w:tc>
        <w:tc>
          <w:tcPr>
            <w:tcW w:w="2144" w:type="dxa"/>
            <w:tcBorders>
              <w:bottom w:val="single" w:sz="4" w:space="0" w:color="auto"/>
            </w:tcBorders>
            <w:vAlign w:val="center"/>
          </w:tcPr>
          <w:p w14:paraId="751197B9" w14:textId="77777777" w:rsidR="003275EC" w:rsidRPr="00B12181" w:rsidRDefault="003275EC" w:rsidP="00D34B67">
            <w:pPr>
              <w:pStyle w:val="western"/>
              <w:spacing w:after="0" w:line="102" w:lineRule="atLeast"/>
              <w:jc w:val="center"/>
            </w:pPr>
            <w:r w:rsidRPr="00F6212C">
              <w:rPr>
                <w:rFonts w:ascii="Calibri" w:hAnsi="Calibri"/>
                <w:b/>
                <w:bCs/>
              </w:rPr>
              <w:t>Note maximum</w:t>
            </w:r>
          </w:p>
        </w:tc>
        <w:tc>
          <w:tcPr>
            <w:tcW w:w="2817" w:type="dxa"/>
            <w:tcBorders>
              <w:bottom w:val="single" w:sz="4" w:space="0" w:color="auto"/>
            </w:tcBorders>
          </w:tcPr>
          <w:p w14:paraId="3EF69337" w14:textId="77777777" w:rsidR="003275EC" w:rsidRPr="00F6212C" w:rsidRDefault="003275EC" w:rsidP="00D34B67">
            <w:pPr>
              <w:pStyle w:val="western"/>
              <w:jc w:val="center"/>
              <w:rPr>
                <w:rFonts w:ascii="Calibri" w:hAnsi="Calibri"/>
                <w:b/>
                <w:bCs/>
              </w:rPr>
            </w:pPr>
            <w:r w:rsidRPr="00F6212C">
              <w:rPr>
                <w:rFonts w:ascii="Calibri" w:hAnsi="Calibri"/>
                <w:b/>
                <w:bCs/>
              </w:rPr>
              <w:t>Exemple de justificatif à joindre au dossier</w:t>
            </w:r>
          </w:p>
        </w:tc>
      </w:tr>
      <w:tr w:rsidR="00AC6514" w14:paraId="2EC1A9CC" w14:textId="77777777" w:rsidTr="004E0F5B">
        <w:tc>
          <w:tcPr>
            <w:tcW w:w="1809" w:type="dxa"/>
            <w:vMerge w:val="restart"/>
            <w:vAlign w:val="center"/>
          </w:tcPr>
          <w:p w14:paraId="3763725D" w14:textId="77777777" w:rsidR="00AC6514" w:rsidRDefault="00AC6514" w:rsidP="00AC6514">
            <w:pPr>
              <w:jc w:val="center"/>
            </w:pPr>
            <w:r>
              <w:t>Projet favorisant le développement durable</w:t>
            </w:r>
          </w:p>
        </w:tc>
        <w:tc>
          <w:tcPr>
            <w:tcW w:w="4678" w:type="dxa"/>
            <w:tcBorders>
              <w:bottom w:val="nil"/>
            </w:tcBorders>
          </w:tcPr>
          <w:p w14:paraId="317C8E24" w14:textId="096C5300" w:rsidR="00AC6514" w:rsidRPr="00AC6514" w:rsidRDefault="00AC6514" w:rsidP="00AC6514">
            <w:pPr>
              <w:rPr>
                <w:b/>
              </w:rPr>
            </w:pPr>
            <w:r w:rsidRPr="00AC6514">
              <w:rPr>
                <w:b/>
              </w:rPr>
              <w:t xml:space="preserve">Approche environnementale et énergétique : </w:t>
            </w:r>
          </w:p>
        </w:tc>
        <w:tc>
          <w:tcPr>
            <w:tcW w:w="2977" w:type="dxa"/>
            <w:tcBorders>
              <w:bottom w:val="nil"/>
            </w:tcBorders>
            <w:shd w:val="clear" w:color="auto" w:fill="E7E6E6" w:themeFill="background2"/>
          </w:tcPr>
          <w:p w14:paraId="1265D00D" w14:textId="4EA55CBB" w:rsidR="00AC6514" w:rsidRDefault="00AC6514" w:rsidP="00AC6514"/>
        </w:tc>
        <w:tc>
          <w:tcPr>
            <w:tcW w:w="2144" w:type="dxa"/>
            <w:tcBorders>
              <w:bottom w:val="nil"/>
            </w:tcBorders>
          </w:tcPr>
          <w:p w14:paraId="66EB3572" w14:textId="43C919E7" w:rsidR="00AC6514" w:rsidRDefault="008B64E5" w:rsidP="00AC6514">
            <w:r>
              <w:rPr>
                <w:b/>
              </w:rPr>
              <w:t>TOTAL /</w:t>
            </w:r>
            <w:r w:rsidR="00AC6514" w:rsidRPr="0017279E">
              <w:rPr>
                <w:b/>
              </w:rPr>
              <w:t>10 pts</w:t>
            </w:r>
          </w:p>
        </w:tc>
        <w:tc>
          <w:tcPr>
            <w:tcW w:w="2817" w:type="dxa"/>
            <w:tcBorders>
              <w:bottom w:val="nil"/>
            </w:tcBorders>
          </w:tcPr>
          <w:p w14:paraId="0A2B0092" w14:textId="1BB8E485" w:rsidR="00AC6514" w:rsidRDefault="00AC6514" w:rsidP="00AC6514">
            <w:r>
              <w:t xml:space="preserve"> </w:t>
            </w:r>
          </w:p>
        </w:tc>
      </w:tr>
      <w:tr w:rsidR="00AC6514" w14:paraId="7BB010D5" w14:textId="77777777" w:rsidTr="004E0F5B">
        <w:tc>
          <w:tcPr>
            <w:tcW w:w="1809" w:type="dxa"/>
            <w:vMerge/>
            <w:vAlign w:val="center"/>
          </w:tcPr>
          <w:p w14:paraId="04ED947E" w14:textId="77777777" w:rsidR="00AC6514" w:rsidRDefault="00AC6514" w:rsidP="00AC6514">
            <w:pPr>
              <w:jc w:val="center"/>
            </w:pPr>
          </w:p>
        </w:tc>
        <w:tc>
          <w:tcPr>
            <w:tcW w:w="4678" w:type="dxa"/>
            <w:tcBorders>
              <w:top w:val="nil"/>
              <w:bottom w:val="nil"/>
            </w:tcBorders>
          </w:tcPr>
          <w:p w14:paraId="29665F52" w14:textId="2A3886D3" w:rsidR="00AC6514" w:rsidRPr="008040D3" w:rsidRDefault="00AC6514" w:rsidP="00AC6514">
            <w:r w:rsidRPr="00AC6514">
              <w:rPr>
                <w:u w:val="single"/>
              </w:rPr>
              <w:t>Approche Interne au projet</w:t>
            </w:r>
            <w:r>
              <w:t> : Projet favorisant les énergies renouvelables</w:t>
            </w:r>
          </w:p>
        </w:tc>
        <w:tc>
          <w:tcPr>
            <w:tcW w:w="2977" w:type="dxa"/>
            <w:tcBorders>
              <w:top w:val="nil"/>
              <w:bottom w:val="nil"/>
            </w:tcBorders>
            <w:shd w:val="clear" w:color="auto" w:fill="E7E6E6" w:themeFill="background2"/>
          </w:tcPr>
          <w:p w14:paraId="57639372" w14:textId="77777777" w:rsidR="00AC6514" w:rsidRDefault="00AC6514" w:rsidP="00AC6514"/>
        </w:tc>
        <w:tc>
          <w:tcPr>
            <w:tcW w:w="2144" w:type="dxa"/>
            <w:tcBorders>
              <w:top w:val="nil"/>
              <w:bottom w:val="nil"/>
            </w:tcBorders>
          </w:tcPr>
          <w:p w14:paraId="221C6145" w14:textId="36B2A91F" w:rsidR="00AC6514" w:rsidRDefault="000E5693" w:rsidP="00AC6514">
            <w:r>
              <w:rPr>
                <w:u w:val="single"/>
              </w:rPr>
              <w:t xml:space="preserve">Sur </w:t>
            </w:r>
            <w:r w:rsidR="00AC6514" w:rsidRPr="0017279E">
              <w:rPr>
                <w:u w:val="single"/>
              </w:rPr>
              <w:t>5 pts</w:t>
            </w:r>
          </w:p>
        </w:tc>
        <w:tc>
          <w:tcPr>
            <w:tcW w:w="2817" w:type="dxa"/>
            <w:tcBorders>
              <w:top w:val="nil"/>
              <w:bottom w:val="nil"/>
            </w:tcBorders>
          </w:tcPr>
          <w:p w14:paraId="35CC5A46" w14:textId="79996CA5" w:rsidR="00AC6514" w:rsidRDefault="00AC6514" w:rsidP="00AC6514">
            <w:r>
              <w:t>Approche Interne : sur devis</w:t>
            </w:r>
          </w:p>
        </w:tc>
      </w:tr>
      <w:tr w:rsidR="00AC6514" w14:paraId="3A7C378A" w14:textId="77777777" w:rsidTr="004E0F5B">
        <w:tc>
          <w:tcPr>
            <w:tcW w:w="1809" w:type="dxa"/>
            <w:vMerge/>
            <w:vAlign w:val="center"/>
          </w:tcPr>
          <w:p w14:paraId="13476CDA" w14:textId="77777777" w:rsidR="00AC6514" w:rsidRDefault="00AC6514" w:rsidP="00AC6514">
            <w:pPr>
              <w:jc w:val="center"/>
            </w:pPr>
          </w:p>
        </w:tc>
        <w:tc>
          <w:tcPr>
            <w:tcW w:w="4678" w:type="dxa"/>
            <w:tcBorders>
              <w:top w:val="nil"/>
              <w:bottom w:val="single" w:sz="4" w:space="0" w:color="auto"/>
            </w:tcBorders>
          </w:tcPr>
          <w:p w14:paraId="3627A829" w14:textId="52401C9A" w:rsidR="00AC6514" w:rsidRPr="000B200A" w:rsidRDefault="00AC6514" w:rsidP="00AC6514">
            <w:pPr>
              <w:rPr>
                <w:u w:val="single"/>
              </w:rPr>
            </w:pPr>
            <w:r w:rsidRPr="00AC6514">
              <w:rPr>
                <w:u w:val="single"/>
              </w:rPr>
              <w:t>Approche à destination des usagers</w:t>
            </w:r>
            <w:r>
              <w:t xml:space="preserve"> : Développement d’une stratégie de sensibilisation des visiteurs </w:t>
            </w:r>
            <w:r w:rsidR="00212921">
              <w:t xml:space="preserve">et des salariés </w:t>
            </w:r>
            <w:r>
              <w:t>au respect de l’environnement et de l’écologie, intégrée au développement du site.</w:t>
            </w:r>
          </w:p>
        </w:tc>
        <w:tc>
          <w:tcPr>
            <w:tcW w:w="2977" w:type="dxa"/>
            <w:tcBorders>
              <w:top w:val="nil"/>
              <w:bottom w:val="single" w:sz="4" w:space="0" w:color="auto"/>
            </w:tcBorders>
            <w:shd w:val="clear" w:color="auto" w:fill="E7E6E6" w:themeFill="background2"/>
          </w:tcPr>
          <w:p w14:paraId="2A6AF2E1" w14:textId="77777777" w:rsidR="00AC6514" w:rsidRDefault="00AC6514" w:rsidP="00AC6514"/>
        </w:tc>
        <w:tc>
          <w:tcPr>
            <w:tcW w:w="2144" w:type="dxa"/>
            <w:tcBorders>
              <w:top w:val="nil"/>
              <w:bottom w:val="single" w:sz="4" w:space="0" w:color="auto"/>
            </w:tcBorders>
          </w:tcPr>
          <w:p w14:paraId="63F46E3D" w14:textId="48314DCB" w:rsidR="00AC6514" w:rsidRDefault="000E5693" w:rsidP="00AC6514">
            <w:r>
              <w:rPr>
                <w:u w:val="single"/>
              </w:rPr>
              <w:t xml:space="preserve">Sur </w:t>
            </w:r>
            <w:r w:rsidR="00AC6514">
              <w:rPr>
                <w:u w:val="single"/>
              </w:rPr>
              <w:t>5</w:t>
            </w:r>
            <w:r>
              <w:rPr>
                <w:u w:val="single"/>
              </w:rPr>
              <w:t xml:space="preserve"> </w:t>
            </w:r>
            <w:r w:rsidR="00AC6514" w:rsidRPr="0017279E">
              <w:rPr>
                <w:u w:val="single"/>
              </w:rPr>
              <w:t>pts</w:t>
            </w:r>
          </w:p>
        </w:tc>
        <w:tc>
          <w:tcPr>
            <w:tcW w:w="2817" w:type="dxa"/>
            <w:tcBorders>
              <w:top w:val="nil"/>
              <w:bottom w:val="single" w:sz="4" w:space="0" w:color="auto"/>
            </w:tcBorders>
          </w:tcPr>
          <w:p w14:paraId="33360575" w14:textId="5CA0DD89" w:rsidR="00AC6514" w:rsidRDefault="00AC6514" w:rsidP="00AC6514">
            <w:r>
              <w:t>Approche Externe : analyse économique, étude de marché, dossier d’exploitation du site, exemples d’actions qui seront mises en œuvre, devis des panneaux d’informations aux visiteurs…</w:t>
            </w:r>
          </w:p>
        </w:tc>
      </w:tr>
      <w:tr w:rsidR="00AC6514" w14:paraId="4AA0EEE7" w14:textId="77777777" w:rsidTr="004E0F5B">
        <w:tc>
          <w:tcPr>
            <w:tcW w:w="1809" w:type="dxa"/>
            <w:vMerge/>
            <w:vAlign w:val="center"/>
          </w:tcPr>
          <w:p w14:paraId="569BB8E5" w14:textId="77777777" w:rsidR="00AC6514" w:rsidRDefault="00AC6514" w:rsidP="00AC6514">
            <w:pPr>
              <w:jc w:val="center"/>
            </w:pPr>
          </w:p>
        </w:tc>
        <w:tc>
          <w:tcPr>
            <w:tcW w:w="4678" w:type="dxa"/>
            <w:tcBorders>
              <w:bottom w:val="nil"/>
            </w:tcBorders>
          </w:tcPr>
          <w:p w14:paraId="68FEF500" w14:textId="1932524A" w:rsidR="00AC6514" w:rsidRPr="00AC6514" w:rsidRDefault="00AC6514" w:rsidP="00AC6514">
            <w:pPr>
              <w:rPr>
                <w:b/>
              </w:rPr>
            </w:pPr>
            <w:r w:rsidRPr="00AC6514">
              <w:rPr>
                <w:b/>
              </w:rPr>
              <w:t>Approche sociale</w:t>
            </w:r>
          </w:p>
        </w:tc>
        <w:tc>
          <w:tcPr>
            <w:tcW w:w="2977" w:type="dxa"/>
            <w:tcBorders>
              <w:bottom w:val="nil"/>
            </w:tcBorders>
            <w:shd w:val="clear" w:color="auto" w:fill="E7E6E6" w:themeFill="background2"/>
          </w:tcPr>
          <w:p w14:paraId="63551025" w14:textId="58E91E19" w:rsidR="00AC6514" w:rsidRDefault="00AC6514" w:rsidP="00AC6514"/>
        </w:tc>
        <w:tc>
          <w:tcPr>
            <w:tcW w:w="2144" w:type="dxa"/>
            <w:tcBorders>
              <w:bottom w:val="nil"/>
            </w:tcBorders>
          </w:tcPr>
          <w:p w14:paraId="51593EB8" w14:textId="5E210382" w:rsidR="00AC6514" w:rsidRDefault="008B64E5" w:rsidP="00AC6514">
            <w:r>
              <w:rPr>
                <w:b/>
              </w:rPr>
              <w:t>TOTAL/</w:t>
            </w:r>
            <w:r w:rsidR="00AC6514" w:rsidRPr="0017279E">
              <w:rPr>
                <w:b/>
              </w:rPr>
              <w:t>10 pts</w:t>
            </w:r>
          </w:p>
        </w:tc>
        <w:tc>
          <w:tcPr>
            <w:tcW w:w="2817" w:type="dxa"/>
            <w:tcBorders>
              <w:bottom w:val="nil"/>
            </w:tcBorders>
          </w:tcPr>
          <w:p w14:paraId="3D2B8BDA" w14:textId="4F84154F" w:rsidR="00AC6514" w:rsidRDefault="00AC6514" w:rsidP="00AC6514">
            <w:r>
              <w:t xml:space="preserve"> </w:t>
            </w:r>
          </w:p>
        </w:tc>
      </w:tr>
      <w:tr w:rsidR="00AC6514" w14:paraId="2E749B6E" w14:textId="77777777" w:rsidTr="004E0F5B">
        <w:tc>
          <w:tcPr>
            <w:tcW w:w="1809" w:type="dxa"/>
            <w:vMerge/>
            <w:vAlign w:val="center"/>
          </w:tcPr>
          <w:p w14:paraId="54FFC4C7" w14:textId="77777777" w:rsidR="00AC6514" w:rsidRDefault="00AC6514" w:rsidP="00AC6514">
            <w:pPr>
              <w:jc w:val="center"/>
            </w:pPr>
          </w:p>
        </w:tc>
        <w:tc>
          <w:tcPr>
            <w:tcW w:w="4678" w:type="dxa"/>
            <w:tcBorders>
              <w:top w:val="nil"/>
              <w:bottom w:val="nil"/>
            </w:tcBorders>
          </w:tcPr>
          <w:p w14:paraId="6AA9391C" w14:textId="14DB8DEE" w:rsidR="00C53BDB" w:rsidRDefault="00C53BDB" w:rsidP="00C53BDB">
            <w:pPr>
              <w:rPr>
                <w:u w:val="single"/>
              </w:rPr>
            </w:pPr>
            <w:r>
              <w:rPr>
                <w:u w:val="single"/>
              </w:rPr>
              <w:t>Effort fait</w:t>
            </w:r>
            <w:r>
              <w:t xml:space="preserve"> par le porteur de projet</w:t>
            </w:r>
            <w:r w:rsidR="002029CE">
              <w:t>s</w:t>
            </w:r>
            <w:r>
              <w:t xml:space="preserve"> pour améliorer l’autonomie </w:t>
            </w:r>
            <w:r>
              <w:rPr>
                <w:u w:val="single"/>
              </w:rPr>
              <w:t>du visiteur en situation de handicap</w:t>
            </w:r>
          </w:p>
          <w:p w14:paraId="1AB323B7" w14:textId="016F3EFA" w:rsidR="00AC6514" w:rsidRDefault="00AC6514" w:rsidP="00C53BDB"/>
          <w:p w14:paraId="732CE3CD" w14:textId="77777777" w:rsidR="00AC6514" w:rsidRPr="000B200A" w:rsidRDefault="00AC6514" w:rsidP="00AC6514">
            <w:pPr>
              <w:rPr>
                <w:u w:val="single"/>
              </w:rPr>
            </w:pPr>
          </w:p>
        </w:tc>
        <w:tc>
          <w:tcPr>
            <w:tcW w:w="2977" w:type="dxa"/>
            <w:tcBorders>
              <w:top w:val="nil"/>
              <w:bottom w:val="nil"/>
            </w:tcBorders>
            <w:shd w:val="clear" w:color="auto" w:fill="E7E6E6" w:themeFill="background2"/>
          </w:tcPr>
          <w:p w14:paraId="1C2C23B0" w14:textId="53FAA775" w:rsidR="00AC6514" w:rsidRDefault="00C53BDB" w:rsidP="00AC6514">
            <w:r>
              <w:t xml:space="preserve">Ex : Audio guide, prêt de matériel tout chemin… Si le porteur se contente de suivre les contraintes réglementaires </w:t>
            </w:r>
            <w:r>
              <w:sym w:font="Wingdings" w:char="F0E8"/>
            </w:r>
            <w:r>
              <w:t xml:space="preserve"> 0pts </w:t>
            </w:r>
          </w:p>
        </w:tc>
        <w:tc>
          <w:tcPr>
            <w:tcW w:w="2144" w:type="dxa"/>
            <w:tcBorders>
              <w:top w:val="nil"/>
              <w:bottom w:val="nil"/>
            </w:tcBorders>
          </w:tcPr>
          <w:p w14:paraId="4EC5728C" w14:textId="5391A5D7" w:rsidR="00C53BDB" w:rsidRDefault="000E5693" w:rsidP="00C53BDB">
            <w:pPr>
              <w:rPr>
                <w:u w:val="single"/>
              </w:rPr>
            </w:pPr>
            <w:r>
              <w:rPr>
                <w:u w:val="single"/>
              </w:rPr>
              <w:t xml:space="preserve">Sur </w:t>
            </w:r>
            <w:r w:rsidR="00C53BDB">
              <w:rPr>
                <w:u w:val="single"/>
              </w:rPr>
              <w:t>3 pt</w:t>
            </w:r>
            <w:r>
              <w:rPr>
                <w:u w:val="single"/>
              </w:rPr>
              <w:t>s</w:t>
            </w:r>
          </w:p>
          <w:p w14:paraId="6461E649" w14:textId="51F71057" w:rsidR="00AC6514" w:rsidRDefault="00AC6514" w:rsidP="00AC6514">
            <w:pPr>
              <w:jc w:val="right"/>
            </w:pPr>
          </w:p>
        </w:tc>
        <w:tc>
          <w:tcPr>
            <w:tcW w:w="2817" w:type="dxa"/>
            <w:tcBorders>
              <w:top w:val="nil"/>
              <w:bottom w:val="nil"/>
            </w:tcBorders>
          </w:tcPr>
          <w:p w14:paraId="2AE817AB" w14:textId="77777777" w:rsidR="00AC6514" w:rsidRDefault="00AC6514" w:rsidP="00AC6514">
            <w:r>
              <w:t xml:space="preserve">Dossier descriptif de l’approche sociale de l’entreprise, Attestation démarche fournie par l’évaluateur/Conseil/OT… </w:t>
            </w:r>
          </w:p>
          <w:p w14:paraId="1ACC6613" w14:textId="77777777" w:rsidR="00AC6514" w:rsidRDefault="00AC6514" w:rsidP="00AC6514"/>
        </w:tc>
      </w:tr>
      <w:tr w:rsidR="00C53BDB" w14:paraId="6BAE93D3" w14:textId="77777777" w:rsidTr="004E0F5B">
        <w:tc>
          <w:tcPr>
            <w:tcW w:w="1809" w:type="dxa"/>
            <w:vMerge/>
            <w:vAlign w:val="center"/>
          </w:tcPr>
          <w:p w14:paraId="7E17CAB9" w14:textId="77777777" w:rsidR="00C53BDB" w:rsidRDefault="00C53BDB" w:rsidP="00AC6514">
            <w:pPr>
              <w:jc w:val="center"/>
            </w:pPr>
          </w:p>
        </w:tc>
        <w:tc>
          <w:tcPr>
            <w:tcW w:w="4678" w:type="dxa"/>
            <w:tcBorders>
              <w:top w:val="nil"/>
              <w:bottom w:val="nil"/>
            </w:tcBorders>
          </w:tcPr>
          <w:p w14:paraId="71C9145D" w14:textId="45E0A03A" w:rsidR="00C53BDB" w:rsidRPr="00AC6514" w:rsidRDefault="00C53BDB" w:rsidP="00AC6514">
            <w:pPr>
              <w:rPr>
                <w:u w:val="single"/>
              </w:rPr>
            </w:pPr>
            <w:r>
              <w:t>Affiliation du porteur de projet</w:t>
            </w:r>
            <w:r w:rsidR="002029CE">
              <w:t>s</w:t>
            </w:r>
            <w:r>
              <w:t xml:space="preserve"> à </w:t>
            </w:r>
            <w:r>
              <w:rPr>
                <w:u w:val="single"/>
              </w:rPr>
              <w:t>l’ANCV</w:t>
            </w:r>
          </w:p>
        </w:tc>
        <w:tc>
          <w:tcPr>
            <w:tcW w:w="2977" w:type="dxa"/>
            <w:tcBorders>
              <w:top w:val="nil"/>
              <w:bottom w:val="nil"/>
            </w:tcBorders>
            <w:shd w:val="clear" w:color="auto" w:fill="E7E6E6" w:themeFill="background2"/>
          </w:tcPr>
          <w:p w14:paraId="4A1F290C" w14:textId="77777777" w:rsidR="00C53BDB" w:rsidRDefault="00C53BDB" w:rsidP="00AC6514"/>
        </w:tc>
        <w:tc>
          <w:tcPr>
            <w:tcW w:w="2144" w:type="dxa"/>
            <w:tcBorders>
              <w:top w:val="nil"/>
              <w:bottom w:val="nil"/>
            </w:tcBorders>
          </w:tcPr>
          <w:p w14:paraId="2876958A" w14:textId="2867F1C4" w:rsidR="00C53BDB" w:rsidRDefault="000E5693" w:rsidP="00AC6514">
            <w:pPr>
              <w:rPr>
                <w:u w:val="single"/>
              </w:rPr>
            </w:pPr>
            <w:r>
              <w:rPr>
                <w:u w:val="single"/>
              </w:rPr>
              <w:t>Sur 3 pts</w:t>
            </w:r>
          </w:p>
        </w:tc>
        <w:tc>
          <w:tcPr>
            <w:tcW w:w="2817" w:type="dxa"/>
            <w:tcBorders>
              <w:top w:val="nil"/>
              <w:bottom w:val="nil"/>
            </w:tcBorders>
          </w:tcPr>
          <w:p w14:paraId="6853A35A" w14:textId="25C8E1C1" w:rsidR="00C53BDB" w:rsidRDefault="00C53BDB" w:rsidP="00AC6514">
            <w:r>
              <w:t>Attestation de l‘ANCV/ Contrat</w:t>
            </w:r>
          </w:p>
        </w:tc>
      </w:tr>
      <w:tr w:rsidR="00AC6514" w14:paraId="351B1072" w14:textId="77777777" w:rsidTr="004E0F5B">
        <w:tc>
          <w:tcPr>
            <w:tcW w:w="1809" w:type="dxa"/>
            <w:vMerge/>
            <w:vAlign w:val="center"/>
          </w:tcPr>
          <w:p w14:paraId="2FE43A18" w14:textId="77777777" w:rsidR="00AC6514" w:rsidRDefault="00AC6514" w:rsidP="00AC6514">
            <w:pPr>
              <w:jc w:val="center"/>
            </w:pPr>
          </w:p>
        </w:tc>
        <w:tc>
          <w:tcPr>
            <w:tcW w:w="4678" w:type="dxa"/>
            <w:tcBorders>
              <w:top w:val="nil"/>
              <w:bottom w:val="single" w:sz="4" w:space="0" w:color="auto"/>
            </w:tcBorders>
          </w:tcPr>
          <w:p w14:paraId="6195848E" w14:textId="0A946A98" w:rsidR="00AC6514" w:rsidRPr="00AC6514" w:rsidRDefault="0015602F" w:rsidP="00AC6514">
            <w:pPr>
              <w:rPr>
                <w:u w:val="single"/>
              </w:rPr>
            </w:pPr>
            <w:r w:rsidRPr="00AC6514">
              <w:rPr>
                <w:u w:val="single"/>
              </w:rPr>
              <w:t>Mise en place d’une tarification différenciée selon les publics</w:t>
            </w:r>
            <w:r>
              <w:rPr>
                <w:u w:val="single"/>
              </w:rPr>
              <w:t>, ou gratuité, et mise en place  d’une politique d’accueil à différents publics (scolaires, groupe, CE…)</w:t>
            </w:r>
          </w:p>
        </w:tc>
        <w:tc>
          <w:tcPr>
            <w:tcW w:w="2977" w:type="dxa"/>
            <w:tcBorders>
              <w:top w:val="nil"/>
              <w:bottom w:val="single" w:sz="4" w:space="0" w:color="auto"/>
            </w:tcBorders>
            <w:shd w:val="clear" w:color="auto" w:fill="E7E6E6" w:themeFill="background2"/>
          </w:tcPr>
          <w:p w14:paraId="400B339F" w14:textId="26823CA4" w:rsidR="00AC6514" w:rsidRDefault="00AC6514" w:rsidP="00AC6514"/>
        </w:tc>
        <w:tc>
          <w:tcPr>
            <w:tcW w:w="2144" w:type="dxa"/>
            <w:tcBorders>
              <w:top w:val="nil"/>
              <w:bottom w:val="single" w:sz="4" w:space="0" w:color="auto"/>
            </w:tcBorders>
          </w:tcPr>
          <w:p w14:paraId="08C83428" w14:textId="36793ED5" w:rsidR="00AC6514" w:rsidRDefault="00AC6514" w:rsidP="00AC6514">
            <w:r w:rsidRPr="00D24EFB">
              <w:rPr>
                <w:u w:val="single"/>
              </w:rPr>
              <w:t xml:space="preserve">Sur </w:t>
            </w:r>
            <w:r w:rsidR="000832E4">
              <w:rPr>
                <w:u w:val="single"/>
              </w:rPr>
              <w:t>4</w:t>
            </w:r>
            <w:r w:rsidRPr="00D24EFB">
              <w:rPr>
                <w:u w:val="single"/>
              </w:rPr>
              <w:t xml:space="preserve"> pts</w:t>
            </w:r>
          </w:p>
        </w:tc>
        <w:tc>
          <w:tcPr>
            <w:tcW w:w="2817" w:type="dxa"/>
            <w:tcBorders>
              <w:top w:val="nil"/>
              <w:bottom w:val="single" w:sz="4" w:space="0" w:color="auto"/>
            </w:tcBorders>
          </w:tcPr>
          <w:p w14:paraId="03858A66" w14:textId="322DFDAC" w:rsidR="00AC6514" w:rsidRDefault="00AC6514" w:rsidP="00AC6514">
            <w:r>
              <w:t>Analyse économique du projet jointe au dossier</w:t>
            </w:r>
          </w:p>
        </w:tc>
      </w:tr>
      <w:tr w:rsidR="00AC6514" w14:paraId="7CBE3EDB" w14:textId="77777777" w:rsidTr="004E0F5B">
        <w:tc>
          <w:tcPr>
            <w:tcW w:w="1809" w:type="dxa"/>
            <w:vMerge/>
            <w:vAlign w:val="center"/>
          </w:tcPr>
          <w:p w14:paraId="1AFA036A" w14:textId="77777777" w:rsidR="00AC6514" w:rsidRDefault="00AC6514" w:rsidP="00AC6514">
            <w:pPr>
              <w:jc w:val="center"/>
            </w:pPr>
          </w:p>
        </w:tc>
        <w:tc>
          <w:tcPr>
            <w:tcW w:w="4678" w:type="dxa"/>
            <w:tcBorders>
              <w:bottom w:val="nil"/>
            </w:tcBorders>
          </w:tcPr>
          <w:p w14:paraId="6F9FCCE7" w14:textId="750E1AEB" w:rsidR="00AC6514" w:rsidRPr="00AC6514" w:rsidRDefault="00AC6514" w:rsidP="00AC6514">
            <w:pPr>
              <w:rPr>
                <w:b/>
              </w:rPr>
            </w:pPr>
            <w:r w:rsidRPr="00AC6514">
              <w:rPr>
                <w:b/>
              </w:rPr>
              <w:t>Approche économique</w:t>
            </w:r>
          </w:p>
        </w:tc>
        <w:tc>
          <w:tcPr>
            <w:tcW w:w="2977" w:type="dxa"/>
            <w:tcBorders>
              <w:bottom w:val="nil"/>
            </w:tcBorders>
            <w:shd w:val="clear" w:color="auto" w:fill="E7E6E6" w:themeFill="background2"/>
          </w:tcPr>
          <w:p w14:paraId="18BBED90" w14:textId="1BBF1F29" w:rsidR="00AC6514" w:rsidRDefault="00AC6514" w:rsidP="00AC6514"/>
        </w:tc>
        <w:tc>
          <w:tcPr>
            <w:tcW w:w="2144" w:type="dxa"/>
            <w:tcBorders>
              <w:bottom w:val="nil"/>
            </w:tcBorders>
          </w:tcPr>
          <w:p w14:paraId="7C955FE3" w14:textId="35B6677D" w:rsidR="00AC6514" w:rsidRPr="00FB1DF5" w:rsidRDefault="008B64E5" w:rsidP="00FB1DF5">
            <w:pPr>
              <w:rPr>
                <w:b/>
              </w:rPr>
            </w:pPr>
            <w:r>
              <w:rPr>
                <w:b/>
              </w:rPr>
              <w:t>TOTAL /</w:t>
            </w:r>
            <w:r w:rsidR="00757B2B">
              <w:rPr>
                <w:b/>
              </w:rPr>
              <w:t>4</w:t>
            </w:r>
            <w:r w:rsidR="00FB1DF5">
              <w:rPr>
                <w:b/>
              </w:rPr>
              <w:t xml:space="preserve">0 </w:t>
            </w:r>
            <w:r w:rsidR="00FB1DF5" w:rsidRPr="0017279E">
              <w:rPr>
                <w:b/>
              </w:rPr>
              <w:t>pts</w:t>
            </w:r>
          </w:p>
        </w:tc>
        <w:tc>
          <w:tcPr>
            <w:tcW w:w="2817" w:type="dxa"/>
            <w:tcBorders>
              <w:bottom w:val="nil"/>
            </w:tcBorders>
          </w:tcPr>
          <w:p w14:paraId="1AD51CCA" w14:textId="17433579" w:rsidR="00AC6514" w:rsidRDefault="00AC6514" w:rsidP="00AC6514"/>
        </w:tc>
      </w:tr>
      <w:tr w:rsidR="00AC6514" w14:paraId="3887FF53" w14:textId="77777777" w:rsidTr="004E0F5B">
        <w:tc>
          <w:tcPr>
            <w:tcW w:w="1809" w:type="dxa"/>
            <w:vMerge/>
            <w:vAlign w:val="center"/>
          </w:tcPr>
          <w:p w14:paraId="21FB3887" w14:textId="77777777" w:rsidR="00AC6514" w:rsidRDefault="00AC6514" w:rsidP="00AC6514">
            <w:pPr>
              <w:jc w:val="center"/>
            </w:pPr>
          </w:p>
        </w:tc>
        <w:tc>
          <w:tcPr>
            <w:tcW w:w="4678" w:type="dxa"/>
            <w:tcBorders>
              <w:top w:val="nil"/>
              <w:bottom w:val="nil"/>
            </w:tcBorders>
          </w:tcPr>
          <w:p w14:paraId="0EEB95D6" w14:textId="578728D7" w:rsidR="00AC6514" w:rsidRDefault="00AC6514" w:rsidP="00AC6514">
            <w:r w:rsidRPr="004E0F5B">
              <w:rPr>
                <w:u w:val="single"/>
              </w:rPr>
              <w:t>Vulnérabilité du territoire</w:t>
            </w:r>
            <w:r w:rsidR="007D0212">
              <w:rPr>
                <w:u w:val="single"/>
              </w:rPr>
              <w:t>*</w:t>
            </w:r>
            <w:r>
              <w:t> : Le projet est-il inscrit sur un territ</w:t>
            </w:r>
            <w:r w:rsidR="004F1E2C">
              <w:t>oire vulnérable (critère défini</w:t>
            </w:r>
            <w:r>
              <w:t xml:space="preserve"> par la Région Nouvelle Aquitaine)</w:t>
            </w:r>
          </w:p>
          <w:p w14:paraId="3DB45282" w14:textId="1FAC67E5" w:rsidR="00AC6514" w:rsidRPr="007D0212" w:rsidRDefault="00AC6514" w:rsidP="00EC476F">
            <w:pPr>
              <w:rPr>
                <w:i/>
              </w:rPr>
            </w:pPr>
          </w:p>
        </w:tc>
        <w:tc>
          <w:tcPr>
            <w:tcW w:w="2977" w:type="dxa"/>
            <w:tcBorders>
              <w:top w:val="nil"/>
              <w:bottom w:val="nil"/>
            </w:tcBorders>
            <w:shd w:val="clear" w:color="auto" w:fill="E7E6E6" w:themeFill="background2"/>
          </w:tcPr>
          <w:p w14:paraId="49CE194C" w14:textId="6D5D1586" w:rsidR="00AC6514" w:rsidRDefault="00AC6514" w:rsidP="00AC6514"/>
        </w:tc>
        <w:tc>
          <w:tcPr>
            <w:tcW w:w="2144" w:type="dxa"/>
            <w:tcBorders>
              <w:top w:val="nil"/>
              <w:bottom w:val="nil"/>
            </w:tcBorders>
          </w:tcPr>
          <w:p w14:paraId="51A105DC" w14:textId="77777777" w:rsidR="00AC6514" w:rsidRPr="004E0F5B" w:rsidRDefault="00FB1DF5" w:rsidP="00AC6514">
            <w:pPr>
              <w:rPr>
                <w:u w:val="single"/>
              </w:rPr>
            </w:pPr>
            <w:r w:rsidRPr="004E0F5B">
              <w:rPr>
                <w:u w:val="single"/>
              </w:rPr>
              <w:t xml:space="preserve">Sur </w:t>
            </w:r>
            <w:r w:rsidR="00B71C98" w:rsidRPr="004E0F5B">
              <w:rPr>
                <w:u w:val="single"/>
              </w:rPr>
              <w:t>30</w:t>
            </w:r>
            <w:r w:rsidRPr="004E0F5B">
              <w:rPr>
                <w:u w:val="single"/>
              </w:rPr>
              <w:t xml:space="preserve"> pts</w:t>
            </w:r>
          </w:p>
          <w:p w14:paraId="6EA4716D" w14:textId="77777777" w:rsidR="004E0F5B" w:rsidRPr="00B25C7D" w:rsidRDefault="004E0F5B" w:rsidP="004E0F5B">
            <w:pPr>
              <w:jc w:val="right"/>
              <w:rPr>
                <w:i/>
              </w:rPr>
            </w:pPr>
            <w:r>
              <w:rPr>
                <w:i/>
              </w:rPr>
              <w:t xml:space="preserve">Niv1 </w:t>
            </w:r>
            <w:r w:rsidRPr="00B25C7D">
              <w:rPr>
                <w:i/>
              </w:rPr>
              <w:t xml:space="preserve">-. </w:t>
            </w:r>
            <w:proofErr w:type="spellStart"/>
            <w:r w:rsidRPr="00B25C7D">
              <w:rPr>
                <w:i/>
              </w:rPr>
              <w:t>vuln</w:t>
            </w:r>
            <w:proofErr w:type="spellEnd"/>
            <w:r w:rsidRPr="00B25C7D">
              <w:rPr>
                <w:i/>
              </w:rPr>
              <w:t>.</w:t>
            </w:r>
            <w:r>
              <w:rPr>
                <w:i/>
              </w:rPr>
              <w:t xml:space="preserve"> = 0</w:t>
            </w:r>
            <w:r w:rsidRPr="00B25C7D">
              <w:rPr>
                <w:i/>
              </w:rPr>
              <w:t>pt</w:t>
            </w:r>
          </w:p>
          <w:p w14:paraId="35A0462E" w14:textId="112B786F" w:rsidR="004E0F5B" w:rsidRPr="00B25C7D" w:rsidRDefault="004E0F5B" w:rsidP="004E0F5B">
            <w:pPr>
              <w:jc w:val="right"/>
              <w:rPr>
                <w:i/>
              </w:rPr>
            </w:pPr>
            <w:proofErr w:type="spellStart"/>
            <w:r>
              <w:rPr>
                <w:i/>
              </w:rPr>
              <w:t>Niv</w:t>
            </w:r>
            <w:proofErr w:type="spellEnd"/>
            <w:r>
              <w:rPr>
                <w:i/>
              </w:rPr>
              <w:t xml:space="preserve"> 2 </w:t>
            </w:r>
            <w:proofErr w:type="spellStart"/>
            <w:r w:rsidRPr="00B25C7D">
              <w:rPr>
                <w:i/>
              </w:rPr>
              <w:t>Interm</w:t>
            </w:r>
            <w:proofErr w:type="spellEnd"/>
            <w:r w:rsidRPr="00B25C7D">
              <w:rPr>
                <w:i/>
              </w:rPr>
              <w:t>.</w:t>
            </w:r>
            <w:r>
              <w:rPr>
                <w:i/>
              </w:rPr>
              <w:t>=1</w:t>
            </w:r>
            <w:r w:rsidR="007D0212">
              <w:rPr>
                <w:i/>
              </w:rPr>
              <w:t>0</w:t>
            </w:r>
            <w:r>
              <w:rPr>
                <w:i/>
              </w:rPr>
              <w:t>pt</w:t>
            </w:r>
            <w:r w:rsidR="000832E4">
              <w:rPr>
                <w:i/>
              </w:rPr>
              <w:t>s</w:t>
            </w:r>
          </w:p>
          <w:p w14:paraId="02AD4ACF" w14:textId="1F3FB7AA" w:rsidR="00757B2B" w:rsidRDefault="004E0F5B" w:rsidP="004E0F5B">
            <w:pPr>
              <w:jc w:val="right"/>
            </w:pPr>
            <w:proofErr w:type="spellStart"/>
            <w:r>
              <w:rPr>
                <w:i/>
              </w:rPr>
              <w:t>Niv</w:t>
            </w:r>
            <w:proofErr w:type="spellEnd"/>
            <w:r>
              <w:rPr>
                <w:i/>
              </w:rPr>
              <w:t xml:space="preserve"> 3 </w:t>
            </w:r>
            <w:r w:rsidRPr="00B25C7D">
              <w:rPr>
                <w:i/>
              </w:rPr>
              <w:t xml:space="preserve">+. </w:t>
            </w:r>
            <w:proofErr w:type="spellStart"/>
            <w:r w:rsidRPr="00B25C7D">
              <w:rPr>
                <w:i/>
              </w:rPr>
              <w:t>vuln</w:t>
            </w:r>
            <w:proofErr w:type="spellEnd"/>
            <w:r w:rsidRPr="00B25C7D">
              <w:rPr>
                <w:i/>
              </w:rPr>
              <w:t>.=3</w:t>
            </w:r>
            <w:r w:rsidR="000832E4">
              <w:rPr>
                <w:i/>
              </w:rPr>
              <w:t>0</w:t>
            </w:r>
            <w:r w:rsidRPr="00B25C7D">
              <w:rPr>
                <w:i/>
              </w:rPr>
              <w:t>pts</w:t>
            </w:r>
          </w:p>
        </w:tc>
        <w:tc>
          <w:tcPr>
            <w:tcW w:w="2817" w:type="dxa"/>
            <w:tcBorders>
              <w:top w:val="nil"/>
              <w:bottom w:val="nil"/>
            </w:tcBorders>
          </w:tcPr>
          <w:p w14:paraId="2F6EDEB9" w14:textId="77777777" w:rsidR="00AC6514" w:rsidRDefault="00AC6514" w:rsidP="00AC6514">
            <w:r>
              <w:t>Voir la c</w:t>
            </w:r>
            <w:r w:rsidRPr="00F83A1A">
              <w:t>arte de la Région sur la vulnérabilité des territoire</w:t>
            </w:r>
            <w:r>
              <w:t>s</w:t>
            </w:r>
          </w:p>
          <w:p w14:paraId="6B194B65" w14:textId="77F7C943" w:rsidR="00EC476F" w:rsidRPr="00EC476F" w:rsidRDefault="00EC476F" w:rsidP="00AC6514">
            <w:pPr>
              <w:rPr>
                <w:i/>
                <w:sz w:val="18"/>
              </w:rPr>
            </w:pPr>
            <w:r>
              <w:t xml:space="preserve">* </w:t>
            </w:r>
            <w:r>
              <w:rPr>
                <w:i/>
                <w:sz w:val="18"/>
                <w:szCs w:val="18"/>
              </w:rPr>
              <w:t xml:space="preserve">pour les communes de la </w:t>
            </w:r>
            <w:r w:rsidRPr="00EC476F">
              <w:rPr>
                <w:i/>
                <w:sz w:val="18"/>
                <w:szCs w:val="18"/>
              </w:rPr>
              <w:t xml:space="preserve"> Communauté d’Agglomération du Grand Poitiers c’est le Niveau 1 qui s’applique. Pour rappel ; la Ville de Poitiers n’est pas éligible au PDR.</w:t>
            </w:r>
          </w:p>
          <w:p w14:paraId="4D1BA4A4" w14:textId="77777777" w:rsidR="00AC6514" w:rsidRDefault="00AC6514" w:rsidP="00AC6514"/>
        </w:tc>
      </w:tr>
      <w:tr w:rsidR="00AC6514" w14:paraId="3BE520D1" w14:textId="77777777" w:rsidTr="004E0F5B">
        <w:tc>
          <w:tcPr>
            <w:tcW w:w="1809" w:type="dxa"/>
            <w:vMerge/>
            <w:vAlign w:val="center"/>
          </w:tcPr>
          <w:p w14:paraId="0F3653A7" w14:textId="77777777" w:rsidR="00AC6514" w:rsidRDefault="00AC6514" w:rsidP="00AC6514">
            <w:pPr>
              <w:jc w:val="center"/>
            </w:pPr>
          </w:p>
        </w:tc>
        <w:tc>
          <w:tcPr>
            <w:tcW w:w="4678" w:type="dxa"/>
            <w:tcBorders>
              <w:top w:val="nil"/>
              <w:bottom w:val="single" w:sz="4" w:space="0" w:color="auto"/>
            </w:tcBorders>
          </w:tcPr>
          <w:p w14:paraId="3233D5C1" w14:textId="556FB6D2" w:rsidR="00AC6514" w:rsidRDefault="00AC6514" w:rsidP="00AC6514">
            <w:pPr>
              <w:rPr>
                <w:u w:val="single"/>
              </w:rPr>
            </w:pPr>
            <w:r>
              <w:t>Capacité du porteur de projet</w:t>
            </w:r>
            <w:r w:rsidR="002029CE">
              <w:t>s</w:t>
            </w:r>
            <w:r>
              <w:t xml:space="preserve"> à contribuer à </w:t>
            </w:r>
            <w:r w:rsidRPr="004E0F5B">
              <w:rPr>
                <w:u w:val="single"/>
              </w:rPr>
              <w:t>alimenter les indicateurs économiques</w:t>
            </w:r>
          </w:p>
        </w:tc>
        <w:tc>
          <w:tcPr>
            <w:tcW w:w="2977" w:type="dxa"/>
            <w:tcBorders>
              <w:top w:val="nil"/>
              <w:bottom w:val="single" w:sz="4" w:space="0" w:color="auto"/>
            </w:tcBorders>
            <w:shd w:val="clear" w:color="auto" w:fill="E7E6E6" w:themeFill="background2"/>
          </w:tcPr>
          <w:p w14:paraId="099C2DC6" w14:textId="39C589C1" w:rsidR="00AC6514" w:rsidRDefault="000E5693" w:rsidP="00AC6514">
            <w:r>
              <w:t xml:space="preserve">Donnée quanti, </w:t>
            </w:r>
            <w:proofErr w:type="spellStart"/>
            <w:r>
              <w:t>Quali</w:t>
            </w:r>
            <w:proofErr w:type="spellEnd"/>
            <w:r>
              <w:t>… Le porteur de projet</w:t>
            </w:r>
            <w:r w:rsidR="002029CE">
              <w:t>s</w:t>
            </w:r>
            <w:r>
              <w:t xml:space="preserve"> doit identifier les outils et moyens qu’il met à disposition pour renseigner ces informations.</w:t>
            </w:r>
          </w:p>
        </w:tc>
        <w:tc>
          <w:tcPr>
            <w:tcW w:w="2144" w:type="dxa"/>
            <w:tcBorders>
              <w:top w:val="nil"/>
              <w:bottom w:val="single" w:sz="4" w:space="0" w:color="auto"/>
            </w:tcBorders>
          </w:tcPr>
          <w:p w14:paraId="4794C48B" w14:textId="26F6A9D6" w:rsidR="00AC6514" w:rsidRPr="004E0F5B" w:rsidRDefault="00FB1DF5" w:rsidP="00AC6514">
            <w:pPr>
              <w:rPr>
                <w:u w:val="single"/>
              </w:rPr>
            </w:pPr>
            <w:r w:rsidRPr="004E0F5B">
              <w:rPr>
                <w:u w:val="single"/>
              </w:rPr>
              <w:t xml:space="preserve">Sur </w:t>
            </w:r>
            <w:r w:rsidR="00B71C98" w:rsidRPr="004E0F5B">
              <w:rPr>
                <w:u w:val="single"/>
              </w:rPr>
              <w:t>10</w:t>
            </w:r>
            <w:r w:rsidRPr="004E0F5B">
              <w:rPr>
                <w:u w:val="single"/>
              </w:rPr>
              <w:t xml:space="preserve"> Pts</w:t>
            </w:r>
          </w:p>
        </w:tc>
        <w:tc>
          <w:tcPr>
            <w:tcW w:w="2817" w:type="dxa"/>
            <w:tcBorders>
              <w:top w:val="nil"/>
              <w:bottom w:val="single" w:sz="4" w:space="0" w:color="auto"/>
            </w:tcBorders>
          </w:tcPr>
          <w:p w14:paraId="3144EA81" w14:textId="08671144" w:rsidR="00AC6514" w:rsidRDefault="00AC6514" w:rsidP="00AC6514">
            <w:r>
              <w:t>Dossier sur l’exploitation du site et son fonctionnement.</w:t>
            </w:r>
          </w:p>
        </w:tc>
      </w:tr>
      <w:tr w:rsidR="008B64E5" w14:paraId="49821EFD" w14:textId="77777777" w:rsidTr="004E0F5B">
        <w:tc>
          <w:tcPr>
            <w:tcW w:w="1809" w:type="dxa"/>
            <w:vMerge w:val="restart"/>
            <w:vAlign w:val="center"/>
          </w:tcPr>
          <w:p w14:paraId="297E50B8" w14:textId="0C73FD20" w:rsidR="008B64E5" w:rsidRDefault="008B64E5" w:rsidP="00AC6514">
            <w:pPr>
              <w:jc w:val="center"/>
            </w:pPr>
            <w:r>
              <w:lastRenderedPageBreak/>
              <w:t>Démarche qualité officielle</w:t>
            </w:r>
          </w:p>
        </w:tc>
        <w:tc>
          <w:tcPr>
            <w:tcW w:w="4678" w:type="dxa"/>
            <w:tcBorders>
              <w:bottom w:val="nil"/>
            </w:tcBorders>
          </w:tcPr>
          <w:p w14:paraId="7C776A20" w14:textId="227BA214" w:rsidR="008B64E5" w:rsidRPr="008B64E5" w:rsidRDefault="002C6C18" w:rsidP="00AC6514">
            <w:pPr>
              <w:rPr>
                <w:b/>
              </w:rPr>
            </w:pPr>
            <w:r w:rsidRPr="008B64E5">
              <w:rPr>
                <w:b/>
              </w:rPr>
              <w:t>Démarche qualité</w:t>
            </w:r>
          </w:p>
        </w:tc>
        <w:tc>
          <w:tcPr>
            <w:tcW w:w="2977" w:type="dxa"/>
            <w:tcBorders>
              <w:bottom w:val="nil"/>
            </w:tcBorders>
            <w:shd w:val="clear" w:color="auto" w:fill="E7E6E6" w:themeFill="background2"/>
          </w:tcPr>
          <w:p w14:paraId="0C2F413E" w14:textId="03725F28" w:rsidR="008B64E5" w:rsidRDefault="008B64E5" w:rsidP="00AC6514"/>
        </w:tc>
        <w:tc>
          <w:tcPr>
            <w:tcW w:w="2144" w:type="dxa"/>
            <w:tcBorders>
              <w:bottom w:val="nil"/>
            </w:tcBorders>
          </w:tcPr>
          <w:p w14:paraId="0BE6A57E" w14:textId="0DC30753" w:rsidR="008B64E5" w:rsidRPr="008B64E5" w:rsidRDefault="008B64E5" w:rsidP="00AC6514">
            <w:pPr>
              <w:rPr>
                <w:b/>
              </w:rPr>
            </w:pPr>
            <w:r>
              <w:rPr>
                <w:b/>
              </w:rPr>
              <w:t>TOTAL /</w:t>
            </w:r>
            <w:r w:rsidRPr="008B64E5">
              <w:rPr>
                <w:b/>
              </w:rPr>
              <w:t>10 pts</w:t>
            </w:r>
          </w:p>
        </w:tc>
        <w:tc>
          <w:tcPr>
            <w:tcW w:w="2817" w:type="dxa"/>
            <w:tcBorders>
              <w:bottom w:val="nil"/>
            </w:tcBorders>
          </w:tcPr>
          <w:p w14:paraId="61D52891" w14:textId="721C6354" w:rsidR="008B64E5" w:rsidRDefault="008B64E5" w:rsidP="00AC6514"/>
        </w:tc>
      </w:tr>
      <w:tr w:rsidR="008B64E5" w14:paraId="72EA9BBA" w14:textId="77777777" w:rsidTr="000E5693">
        <w:tc>
          <w:tcPr>
            <w:tcW w:w="1809" w:type="dxa"/>
            <w:vMerge/>
            <w:vAlign w:val="center"/>
          </w:tcPr>
          <w:p w14:paraId="733A9945" w14:textId="77777777" w:rsidR="008B64E5" w:rsidRDefault="008B64E5" w:rsidP="00AC6514">
            <w:pPr>
              <w:jc w:val="center"/>
            </w:pPr>
          </w:p>
        </w:tc>
        <w:tc>
          <w:tcPr>
            <w:tcW w:w="4678" w:type="dxa"/>
            <w:tcBorders>
              <w:top w:val="nil"/>
              <w:bottom w:val="single" w:sz="4" w:space="0" w:color="auto"/>
            </w:tcBorders>
          </w:tcPr>
          <w:p w14:paraId="2A16EF6B" w14:textId="5F547149" w:rsidR="008B64E5" w:rsidRPr="008B64E5" w:rsidRDefault="008B64E5" w:rsidP="00AC6514">
            <w:pPr>
              <w:rPr>
                <w:b/>
              </w:rPr>
            </w:pPr>
            <w:r>
              <w:t>Ex : Norme Iso, Démarche qualité tourisme</w:t>
            </w:r>
          </w:p>
        </w:tc>
        <w:tc>
          <w:tcPr>
            <w:tcW w:w="2977" w:type="dxa"/>
            <w:tcBorders>
              <w:top w:val="nil"/>
              <w:bottom w:val="single" w:sz="4" w:space="0" w:color="auto"/>
            </w:tcBorders>
            <w:shd w:val="clear" w:color="auto" w:fill="E7E6E6" w:themeFill="background2"/>
          </w:tcPr>
          <w:p w14:paraId="4CEB9F62" w14:textId="646C3DCE" w:rsidR="008B64E5" w:rsidRDefault="008B64E5" w:rsidP="00AC6514"/>
        </w:tc>
        <w:tc>
          <w:tcPr>
            <w:tcW w:w="2144" w:type="dxa"/>
            <w:tcBorders>
              <w:top w:val="nil"/>
              <w:bottom w:val="single" w:sz="4" w:space="0" w:color="auto"/>
            </w:tcBorders>
          </w:tcPr>
          <w:p w14:paraId="064E3F55" w14:textId="77777777" w:rsidR="008B64E5" w:rsidRPr="0017279E" w:rsidRDefault="008B64E5" w:rsidP="00FB1DF5">
            <w:pPr>
              <w:rPr>
                <w:b/>
                <w:u w:val="single"/>
              </w:rPr>
            </w:pPr>
          </w:p>
        </w:tc>
        <w:tc>
          <w:tcPr>
            <w:tcW w:w="2817" w:type="dxa"/>
            <w:tcBorders>
              <w:top w:val="nil"/>
              <w:bottom w:val="single" w:sz="4" w:space="0" w:color="auto"/>
            </w:tcBorders>
          </w:tcPr>
          <w:p w14:paraId="02E0535C" w14:textId="1A12B7C4" w:rsidR="008B64E5" w:rsidRDefault="000832E4" w:rsidP="008B64E5">
            <w:r>
              <w:t>Attestation, certificats, devis de l’organisme certificateur, pré diagnostic, s’il existe.</w:t>
            </w:r>
          </w:p>
        </w:tc>
      </w:tr>
      <w:tr w:rsidR="000E5693" w14:paraId="738437A7" w14:textId="77777777" w:rsidTr="004E0F5B">
        <w:trPr>
          <w:cantSplit/>
        </w:trPr>
        <w:tc>
          <w:tcPr>
            <w:tcW w:w="1809" w:type="dxa"/>
            <w:vMerge w:val="restart"/>
            <w:vAlign w:val="center"/>
          </w:tcPr>
          <w:p w14:paraId="74B918FE" w14:textId="3E050896" w:rsidR="000E5693" w:rsidRDefault="000E5693" w:rsidP="000E5693">
            <w:pPr>
              <w:jc w:val="center"/>
            </w:pPr>
            <w:r>
              <w:t>Démarche de promotion</w:t>
            </w:r>
          </w:p>
        </w:tc>
        <w:tc>
          <w:tcPr>
            <w:tcW w:w="4678" w:type="dxa"/>
            <w:tcBorders>
              <w:bottom w:val="nil"/>
            </w:tcBorders>
          </w:tcPr>
          <w:p w14:paraId="007162B6" w14:textId="6A42876E" w:rsidR="000E5693" w:rsidRPr="008B64E5" w:rsidRDefault="000E5693" w:rsidP="000E5693">
            <w:pPr>
              <w:rPr>
                <w:b/>
              </w:rPr>
            </w:pPr>
            <w:r w:rsidRPr="008B64E5">
              <w:rPr>
                <w:b/>
              </w:rPr>
              <w:t>Promotion Touristique</w:t>
            </w:r>
            <w:r>
              <w:rPr>
                <w:b/>
              </w:rPr>
              <w:t xml:space="preserve"> </w:t>
            </w:r>
          </w:p>
          <w:p w14:paraId="18E4A14F" w14:textId="77777777" w:rsidR="000E5693" w:rsidRPr="00450382" w:rsidRDefault="000E5693" w:rsidP="000E5693">
            <w:pPr>
              <w:rPr>
                <w:u w:val="single"/>
              </w:rPr>
            </w:pPr>
            <w:r w:rsidRPr="00450382">
              <w:rPr>
                <w:u w:val="single"/>
              </w:rPr>
              <w:t xml:space="preserve">Promotion de l’infrastructure : </w:t>
            </w:r>
          </w:p>
          <w:p w14:paraId="160D083A" w14:textId="15526A65" w:rsidR="000E5693" w:rsidRDefault="000E5693" w:rsidP="000E5693">
            <w:r>
              <w:t xml:space="preserve">Niveau 1 : Adhésion à l’OT intercommunal </w:t>
            </w:r>
            <w:r w:rsidRPr="00EF2596">
              <w:rPr>
                <w:u w:val="single"/>
              </w:rPr>
              <w:t>et</w:t>
            </w:r>
            <w:r>
              <w:t xml:space="preserve"> outils de promotion en ligne, développé par le porteur de projet</w:t>
            </w:r>
            <w:r w:rsidR="002029CE">
              <w:t>s</w:t>
            </w:r>
            <w:r>
              <w:t xml:space="preserve"> ou l’exploitant, traduit à minima en Anglais.</w:t>
            </w:r>
          </w:p>
          <w:p w14:paraId="7C00D164" w14:textId="0D0164B7" w:rsidR="000E5693" w:rsidRPr="008B64E5" w:rsidRDefault="000E5693" w:rsidP="000E5693">
            <w:pPr>
              <w:rPr>
                <w:b/>
              </w:rPr>
            </w:pPr>
            <w:r>
              <w:t>Niveau 2 : Niveau 1 + Outils de commercialisation en ligne, traduit à minima en Anglais</w:t>
            </w:r>
          </w:p>
        </w:tc>
        <w:tc>
          <w:tcPr>
            <w:tcW w:w="2977" w:type="dxa"/>
            <w:tcBorders>
              <w:bottom w:val="nil"/>
            </w:tcBorders>
            <w:shd w:val="clear" w:color="auto" w:fill="E7E6E6" w:themeFill="background2"/>
          </w:tcPr>
          <w:p w14:paraId="466DD2C1" w14:textId="77777777" w:rsidR="000E5693" w:rsidRDefault="000E5693" w:rsidP="000E5693"/>
        </w:tc>
        <w:tc>
          <w:tcPr>
            <w:tcW w:w="2144" w:type="dxa"/>
            <w:tcBorders>
              <w:bottom w:val="nil"/>
            </w:tcBorders>
          </w:tcPr>
          <w:p w14:paraId="46E14D74" w14:textId="77777777" w:rsidR="000E5693" w:rsidRPr="0017279E" w:rsidRDefault="000E5693" w:rsidP="000E5693">
            <w:pPr>
              <w:jc w:val="left"/>
              <w:rPr>
                <w:b/>
              </w:rPr>
            </w:pPr>
            <w:r>
              <w:rPr>
                <w:b/>
              </w:rPr>
              <w:t>TOTAL/</w:t>
            </w:r>
            <w:r w:rsidRPr="0017279E">
              <w:rPr>
                <w:b/>
              </w:rPr>
              <w:t>20PTS</w:t>
            </w:r>
          </w:p>
          <w:p w14:paraId="4C653BDF" w14:textId="77777777" w:rsidR="000E5693" w:rsidRPr="00FB1DF5" w:rsidRDefault="000E5693" w:rsidP="000E5693">
            <w:pPr>
              <w:jc w:val="left"/>
              <w:rPr>
                <w:i/>
                <w:u w:val="single"/>
              </w:rPr>
            </w:pPr>
            <w:r w:rsidRPr="0017279E">
              <w:rPr>
                <w:u w:val="single"/>
              </w:rPr>
              <w:t>Sur 10 pts</w:t>
            </w:r>
            <w:r w:rsidRPr="0017279E">
              <w:rPr>
                <w:i/>
                <w:u w:val="single"/>
              </w:rPr>
              <w:t xml:space="preserve"> </w:t>
            </w:r>
          </w:p>
          <w:p w14:paraId="62B6C6F5" w14:textId="77777777" w:rsidR="000E5693" w:rsidRPr="00447F05" w:rsidRDefault="000E5693" w:rsidP="000E5693">
            <w:pPr>
              <w:jc w:val="right"/>
              <w:rPr>
                <w:i/>
              </w:rPr>
            </w:pPr>
            <w:proofErr w:type="spellStart"/>
            <w:r w:rsidRPr="00447F05">
              <w:rPr>
                <w:i/>
              </w:rPr>
              <w:t>Niv</w:t>
            </w:r>
            <w:proofErr w:type="spellEnd"/>
            <w:r w:rsidRPr="00447F05">
              <w:rPr>
                <w:i/>
              </w:rPr>
              <w:t xml:space="preserve"> 1 = 5pts</w:t>
            </w:r>
          </w:p>
          <w:p w14:paraId="7E3AFF77" w14:textId="18FB82E4" w:rsidR="000E5693" w:rsidRDefault="000E5693" w:rsidP="000E5693">
            <w:pPr>
              <w:jc w:val="right"/>
              <w:rPr>
                <w:b/>
              </w:rPr>
            </w:pPr>
            <w:r w:rsidRPr="00447F05">
              <w:rPr>
                <w:i/>
              </w:rPr>
              <w:t>Niv1+</w:t>
            </w:r>
            <w:r>
              <w:rPr>
                <w:i/>
              </w:rPr>
              <w:t>2</w:t>
            </w:r>
            <w:r w:rsidRPr="00447F05">
              <w:rPr>
                <w:i/>
              </w:rPr>
              <w:t>=10pts</w:t>
            </w:r>
          </w:p>
        </w:tc>
        <w:tc>
          <w:tcPr>
            <w:tcW w:w="2817" w:type="dxa"/>
            <w:tcBorders>
              <w:bottom w:val="nil"/>
            </w:tcBorders>
          </w:tcPr>
          <w:p w14:paraId="7FD06383" w14:textId="77777777" w:rsidR="000E5693" w:rsidRDefault="000E5693" w:rsidP="000E5693"/>
          <w:p w14:paraId="7886828A" w14:textId="77777777" w:rsidR="000E5693" w:rsidRDefault="000E5693" w:rsidP="000E5693"/>
          <w:p w14:paraId="023D2C12" w14:textId="77777777" w:rsidR="000E5693" w:rsidRDefault="000E5693" w:rsidP="000E5693">
            <w:r>
              <w:t>Cotisation, Devis, Copies d’écran</w:t>
            </w:r>
          </w:p>
          <w:p w14:paraId="386771C4" w14:textId="15C85998" w:rsidR="000E5693" w:rsidRDefault="000E5693" w:rsidP="000E5693">
            <w:r>
              <w:t>Dossier descriptif de la stratégie du porteur de projet</w:t>
            </w:r>
            <w:r w:rsidR="002029CE">
              <w:t>s</w:t>
            </w:r>
          </w:p>
        </w:tc>
      </w:tr>
      <w:tr w:rsidR="000E5693" w14:paraId="75BE0DD3" w14:textId="77777777" w:rsidTr="000E5693">
        <w:trPr>
          <w:cantSplit/>
        </w:trPr>
        <w:tc>
          <w:tcPr>
            <w:tcW w:w="1809" w:type="dxa"/>
            <w:vMerge/>
            <w:vAlign w:val="center"/>
          </w:tcPr>
          <w:p w14:paraId="15036D1A" w14:textId="77777777" w:rsidR="000E5693" w:rsidRDefault="000E5693" w:rsidP="000E5693">
            <w:pPr>
              <w:jc w:val="center"/>
            </w:pPr>
          </w:p>
        </w:tc>
        <w:tc>
          <w:tcPr>
            <w:tcW w:w="4678" w:type="dxa"/>
            <w:tcBorders>
              <w:top w:val="nil"/>
              <w:bottom w:val="single" w:sz="4" w:space="0" w:color="auto"/>
            </w:tcBorders>
          </w:tcPr>
          <w:p w14:paraId="26A82C5F" w14:textId="77777777" w:rsidR="000E5693" w:rsidRPr="00450382" w:rsidRDefault="000E5693" w:rsidP="000E5693">
            <w:pPr>
              <w:rPr>
                <w:u w:val="single"/>
              </w:rPr>
            </w:pPr>
            <w:r w:rsidRPr="00450382">
              <w:rPr>
                <w:u w:val="single"/>
              </w:rPr>
              <w:t>Ouverture du site touristique au public</w:t>
            </w:r>
          </w:p>
          <w:p w14:paraId="1CBAFEB9" w14:textId="77777777" w:rsidR="000E5693" w:rsidRDefault="000E5693" w:rsidP="000E5693">
            <w:r>
              <w:t>Niveau 1 : moins de 6 mois</w:t>
            </w:r>
          </w:p>
          <w:p w14:paraId="4CCABA40" w14:textId="77777777" w:rsidR="000E5693" w:rsidRDefault="000E5693" w:rsidP="000E5693">
            <w:r>
              <w:t>Niveau 2 : Plus de 6 mois</w:t>
            </w:r>
          </w:p>
          <w:p w14:paraId="3F7D4B66" w14:textId="18580830" w:rsidR="000E5693" w:rsidRPr="008B64E5" w:rsidRDefault="000E5693" w:rsidP="000E5693">
            <w:pPr>
              <w:rPr>
                <w:b/>
              </w:rPr>
            </w:pPr>
            <w:r>
              <w:t>Niveau 3 : Permanent</w:t>
            </w:r>
          </w:p>
        </w:tc>
        <w:tc>
          <w:tcPr>
            <w:tcW w:w="2977" w:type="dxa"/>
            <w:tcBorders>
              <w:top w:val="nil"/>
              <w:bottom w:val="single" w:sz="4" w:space="0" w:color="auto"/>
            </w:tcBorders>
            <w:shd w:val="clear" w:color="auto" w:fill="E7E6E6" w:themeFill="background2"/>
          </w:tcPr>
          <w:p w14:paraId="44C2506F" w14:textId="77777777" w:rsidR="000E5693" w:rsidRDefault="000E5693" w:rsidP="000E5693"/>
        </w:tc>
        <w:tc>
          <w:tcPr>
            <w:tcW w:w="2144" w:type="dxa"/>
            <w:tcBorders>
              <w:top w:val="nil"/>
              <w:bottom w:val="single" w:sz="4" w:space="0" w:color="auto"/>
            </w:tcBorders>
          </w:tcPr>
          <w:p w14:paraId="54AC2824" w14:textId="77777777" w:rsidR="000E5693" w:rsidRPr="0017279E" w:rsidRDefault="000E5693" w:rsidP="000E5693">
            <w:pPr>
              <w:rPr>
                <w:u w:val="single"/>
              </w:rPr>
            </w:pPr>
            <w:r w:rsidRPr="0017279E">
              <w:rPr>
                <w:u w:val="single"/>
              </w:rPr>
              <w:t>Sur 10 pts</w:t>
            </w:r>
          </w:p>
          <w:p w14:paraId="6B8CCF3B" w14:textId="77777777" w:rsidR="000E5693" w:rsidRPr="00D24EFB" w:rsidRDefault="000E5693" w:rsidP="000E5693">
            <w:pPr>
              <w:jc w:val="right"/>
              <w:rPr>
                <w:i/>
              </w:rPr>
            </w:pPr>
            <w:proofErr w:type="spellStart"/>
            <w:r>
              <w:rPr>
                <w:i/>
              </w:rPr>
              <w:t>Niv</w:t>
            </w:r>
            <w:proofErr w:type="spellEnd"/>
            <w:r>
              <w:rPr>
                <w:i/>
              </w:rPr>
              <w:t xml:space="preserve"> 1 =0 pt</w:t>
            </w:r>
          </w:p>
          <w:p w14:paraId="13F708B1" w14:textId="77777777" w:rsidR="000E5693" w:rsidRPr="00D24EFB" w:rsidRDefault="000E5693" w:rsidP="000E5693">
            <w:pPr>
              <w:jc w:val="right"/>
              <w:rPr>
                <w:i/>
              </w:rPr>
            </w:pPr>
            <w:proofErr w:type="spellStart"/>
            <w:r w:rsidRPr="00D24EFB">
              <w:rPr>
                <w:i/>
              </w:rPr>
              <w:t>Niv</w:t>
            </w:r>
            <w:proofErr w:type="spellEnd"/>
            <w:r>
              <w:rPr>
                <w:i/>
              </w:rPr>
              <w:t xml:space="preserve"> 2 =5pts</w:t>
            </w:r>
          </w:p>
          <w:p w14:paraId="6D949DFE" w14:textId="07152454" w:rsidR="000E5693" w:rsidRDefault="000E5693" w:rsidP="000E5693">
            <w:pPr>
              <w:jc w:val="right"/>
              <w:rPr>
                <w:b/>
              </w:rPr>
            </w:pPr>
            <w:proofErr w:type="spellStart"/>
            <w:r w:rsidRPr="00D24EFB">
              <w:rPr>
                <w:i/>
              </w:rPr>
              <w:t>Niv</w:t>
            </w:r>
            <w:proofErr w:type="spellEnd"/>
            <w:r w:rsidRPr="00D24EFB">
              <w:rPr>
                <w:i/>
              </w:rPr>
              <w:t xml:space="preserve"> 3 =10</w:t>
            </w:r>
            <w:r>
              <w:rPr>
                <w:i/>
              </w:rPr>
              <w:t>pts</w:t>
            </w:r>
          </w:p>
        </w:tc>
        <w:tc>
          <w:tcPr>
            <w:tcW w:w="2817" w:type="dxa"/>
            <w:tcBorders>
              <w:top w:val="nil"/>
              <w:bottom w:val="single" w:sz="4" w:space="0" w:color="auto"/>
            </w:tcBorders>
          </w:tcPr>
          <w:p w14:paraId="797E1A26" w14:textId="4221D8D6" w:rsidR="000E5693" w:rsidRDefault="000E5693" w:rsidP="000E5693">
            <w:r>
              <w:t>Dossier descriptif de la stratégie du porteur de projet</w:t>
            </w:r>
            <w:r w:rsidR="002029CE">
              <w:t>s</w:t>
            </w:r>
            <w:r>
              <w:t>.</w:t>
            </w:r>
          </w:p>
        </w:tc>
      </w:tr>
      <w:tr w:rsidR="000E5693" w14:paraId="028F5051" w14:textId="77777777" w:rsidTr="000E5693">
        <w:tc>
          <w:tcPr>
            <w:tcW w:w="1809" w:type="dxa"/>
            <w:vAlign w:val="center"/>
          </w:tcPr>
          <w:p w14:paraId="79945837" w14:textId="2790E3A5" w:rsidR="000E5693" w:rsidRDefault="000E5693" w:rsidP="000E5693">
            <w:pPr>
              <w:jc w:val="center"/>
            </w:pPr>
            <w:r>
              <w:t>Démarche favorisant l’emploi local créé ou maintenu</w:t>
            </w:r>
          </w:p>
        </w:tc>
        <w:tc>
          <w:tcPr>
            <w:tcW w:w="4678" w:type="dxa"/>
            <w:tcBorders>
              <w:top w:val="single" w:sz="4" w:space="0" w:color="auto"/>
            </w:tcBorders>
          </w:tcPr>
          <w:p w14:paraId="6A81B579" w14:textId="154B4D42" w:rsidR="000E5693" w:rsidRDefault="000E5693" w:rsidP="000E5693">
            <w:r>
              <w:t>Emplois créés ou maintenus</w:t>
            </w:r>
            <w:r w:rsidR="00235399">
              <w:t xml:space="preserve"> &gt;= 1ETP</w:t>
            </w:r>
          </w:p>
          <w:p w14:paraId="4B0920D4" w14:textId="77777777" w:rsidR="000E5693" w:rsidRPr="00450382" w:rsidRDefault="000E5693" w:rsidP="000E5693">
            <w:pPr>
              <w:rPr>
                <w:u w:val="single"/>
              </w:rPr>
            </w:pPr>
          </w:p>
        </w:tc>
        <w:tc>
          <w:tcPr>
            <w:tcW w:w="2977" w:type="dxa"/>
            <w:tcBorders>
              <w:top w:val="single" w:sz="4" w:space="0" w:color="auto"/>
            </w:tcBorders>
            <w:shd w:val="clear" w:color="auto" w:fill="E7E6E6" w:themeFill="background2"/>
          </w:tcPr>
          <w:p w14:paraId="383D3FC1" w14:textId="77777777" w:rsidR="000E5693" w:rsidRDefault="000E5693" w:rsidP="00235399"/>
        </w:tc>
        <w:tc>
          <w:tcPr>
            <w:tcW w:w="2144" w:type="dxa"/>
            <w:tcBorders>
              <w:top w:val="single" w:sz="4" w:space="0" w:color="auto"/>
            </w:tcBorders>
          </w:tcPr>
          <w:p w14:paraId="20C3A7AE" w14:textId="1DB7AF25" w:rsidR="000E5693" w:rsidRPr="00FB1DF5" w:rsidRDefault="000E5693" w:rsidP="000E5693">
            <w:pPr>
              <w:rPr>
                <w:b/>
              </w:rPr>
            </w:pPr>
            <w:r>
              <w:rPr>
                <w:b/>
              </w:rPr>
              <w:t>TOTAL/</w:t>
            </w:r>
            <w:r w:rsidRPr="00FB1DF5">
              <w:rPr>
                <w:b/>
              </w:rPr>
              <w:t>10 pts</w:t>
            </w:r>
          </w:p>
        </w:tc>
        <w:tc>
          <w:tcPr>
            <w:tcW w:w="2817" w:type="dxa"/>
            <w:tcBorders>
              <w:top w:val="single" w:sz="4" w:space="0" w:color="auto"/>
            </w:tcBorders>
          </w:tcPr>
          <w:p w14:paraId="36534EFB" w14:textId="743CA7A3" w:rsidR="000E5693" w:rsidRDefault="000E5693" w:rsidP="000E5693">
            <w:r>
              <w:t>Dossier descriptif de la stratégie de l’entreprise, copie des contrats de travail (selon l’avancée du projet)</w:t>
            </w:r>
          </w:p>
          <w:p w14:paraId="0D048C84" w14:textId="77777777" w:rsidR="000E5693" w:rsidRDefault="000E5693" w:rsidP="000E5693"/>
        </w:tc>
      </w:tr>
      <w:tr w:rsidR="000E5693" w14:paraId="5FAE91AB" w14:textId="77777777" w:rsidTr="004E0F5B">
        <w:tc>
          <w:tcPr>
            <w:tcW w:w="1809" w:type="dxa"/>
            <w:vAlign w:val="center"/>
          </w:tcPr>
          <w:p w14:paraId="431AAF73" w14:textId="2788618F" w:rsidR="000E5693" w:rsidRDefault="000E5693" w:rsidP="000E5693">
            <w:pPr>
              <w:jc w:val="center"/>
            </w:pPr>
            <w:r>
              <w:lastRenderedPageBreak/>
              <w:t>Première demande du porteur de projet</w:t>
            </w:r>
            <w:r w:rsidR="002029CE">
              <w:t>s</w:t>
            </w:r>
            <w:r>
              <w:t xml:space="preserve"> au FEADER</w:t>
            </w:r>
          </w:p>
        </w:tc>
        <w:tc>
          <w:tcPr>
            <w:tcW w:w="4678" w:type="dxa"/>
          </w:tcPr>
          <w:p w14:paraId="71C9A5C4" w14:textId="77777777" w:rsidR="000E5693" w:rsidRDefault="000E5693" w:rsidP="000E5693"/>
        </w:tc>
        <w:tc>
          <w:tcPr>
            <w:tcW w:w="2977" w:type="dxa"/>
            <w:shd w:val="clear" w:color="auto" w:fill="E7E6E6" w:themeFill="background2"/>
          </w:tcPr>
          <w:p w14:paraId="5FE94BFC" w14:textId="77777777" w:rsidR="000E5693" w:rsidRDefault="000E5693" w:rsidP="000E5693"/>
        </w:tc>
        <w:tc>
          <w:tcPr>
            <w:tcW w:w="2144" w:type="dxa"/>
          </w:tcPr>
          <w:p w14:paraId="1414DF16" w14:textId="697F93E1" w:rsidR="000E5693" w:rsidRPr="00FB1DF5" w:rsidRDefault="000E5693" w:rsidP="000E5693">
            <w:pPr>
              <w:rPr>
                <w:b/>
              </w:rPr>
            </w:pPr>
            <w:r>
              <w:rPr>
                <w:b/>
              </w:rPr>
              <w:t>TOTAL/10</w:t>
            </w:r>
            <w:r w:rsidRPr="00FB1DF5">
              <w:rPr>
                <w:b/>
              </w:rPr>
              <w:t xml:space="preserve"> pts</w:t>
            </w:r>
          </w:p>
        </w:tc>
        <w:tc>
          <w:tcPr>
            <w:tcW w:w="2817" w:type="dxa"/>
          </w:tcPr>
          <w:p w14:paraId="7FBF0EFA" w14:textId="77777777" w:rsidR="000E5693" w:rsidRDefault="000E5693" w:rsidP="000E5693">
            <w:r>
              <w:t>Tableau de suivi FEADER</w:t>
            </w:r>
          </w:p>
        </w:tc>
      </w:tr>
    </w:tbl>
    <w:p w14:paraId="7BCCF0C5" w14:textId="5012E174" w:rsidR="000832E4" w:rsidRDefault="000832E4" w:rsidP="003275EC">
      <w:r>
        <w:t>Note maximale : 110</w:t>
      </w:r>
    </w:p>
    <w:p w14:paraId="10FDF721" w14:textId="7606BEA7" w:rsidR="003275EC" w:rsidRDefault="006C25CE" w:rsidP="003275EC">
      <w:r>
        <w:t xml:space="preserve">Note minimale l'éligibilité : </w:t>
      </w:r>
      <w:r w:rsidR="000832E4">
        <w:t>55</w:t>
      </w:r>
    </w:p>
    <w:p w14:paraId="20CD10B5" w14:textId="77777777" w:rsidR="000832E4" w:rsidRDefault="000832E4" w:rsidP="003275EC"/>
    <w:p w14:paraId="79FE7A50" w14:textId="77777777" w:rsidR="003275EC" w:rsidRDefault="003275EC" w:rsidP="003275EC"/>
    <w:p w14:paraId="32A73A49" w14:textId="1DF9BCB7" w:rsidR="003275EC" w:rsidRDefault="003275EC" w:rsidP="003275EC">
      <w:r>
        <w:t xml:space="preserve">L'application de ces critères donnera lieu à une note par le service instructeur qui permettra de classer les projets.  Tout dossier ayant obtenu moins de </w:t>
      </w:r>
      <w:r w:rsidR="000832E4">
        <w:t>55</w:t>
      </w:r>
      <w:r>
        <w:t xml:space="preserve"> points ne sera pas retenu.</w:t>
      </w:r>
    </w:p>
    <w:p w14:paraId="08B597F5" w14:textId="77777777" w:rsidR="004A101E" w:rsidRDefault="004A101E" w:rsidP="00B12181"/>
    <w:p w14:paraId="5268C96D" w14:textId="77777777" w:rsidR="006C25CE" w:rsidRDefault="006C25CE" w:rsidP="00B12181">
      <w:pPr>
        <w:sectPr w:rsidR="006C25CE" w:rsidSect="004A101E">
          <w:pgSz w:w="16838" w:h="11906" w:orient="landscape"/>
          <w:pgMar w:top="1417" w:right="1417" w:bottom="1417" w:left="1417" w:header="708" w:footer="708" w:gutter="0"/>
          <w:cols w:space="708"/>
          <w:docGrid w:linePitch="360"/>
        </w:sectPr>
      </w:pPr>
    </w:p>
    <w:p w14:paraId="3EFCA369" w14:textId="10C97181" w:rsidR="00D34B67" w:rsidRPr="008B64E5" w:rsidRDefault="00D34B67" w:rsidP="008B64E5">
      <w:pPr>
        <w:pStyle w:val="Titre3"/>
      </w:pPr>
      <w:bookmarkStart w:id="26" w:name="_Toc482801440"/>
      <w:r w:rsidRPr="008B64E5">
        <w:lastRenderedPageBreak/>
        <w:t>Fiche n°2 : D</w:t>
      </w:r>
      <w:r w:rsidR="00381D2A" w:rsidRPr="008B64E5">
        <w:t xml:space="preserve">éveloppement d’activités et de </w:t>
      </w:r>
      <w:r w:rsidRPr="008B64E5">
        <w:t>tourisme d’itinérance (</w:t>
      </w:r>
      <w:r w:rsidR="00BD14AD" w:rsidRPr="008B64E5">
        <w:t>cycliste, pédestre, équestre, fluvial</w:t>
      </w:r>
      <w:r w:rsidR="000832E4">
        <w:t>, nautique</w:t>
      </w:r>
      <w:r w:rsidR="00BD14AD" w:rsidRPr="008B64E5">
        <w:t>)</w:t>
      </w:r>
      <w:bookmarkEnd w:id="26"/>
      <w:r w:rsidR="00A142DD" w:rsidRPr="008B64E5">
        <w:t xml:space="preserve"> </w:t>
      </w:r>
    </w:p>
    <w:p w14:paraId="7D15BFB8" w14:textId="77777777" w:rsidR="00D34B67" w:rsidRDefault="00D34B67" w:rsidP="00D34B67">
      <w:pPr>
        <w:rPr>
          <w:i/>
        </w:rPr>
      </w:pPr>
    </w:p>
    <w:p w14:paraId="3D0D6D70" w14:textId="3613804B" w:rsidR="00BD14AD" w:rsidRPr="00BD14AD" w:rsidRDefault="00BD14AD" w:rsidP="00BD14AD">
      <w:pPr>
        <w:rPr>
          <w:i/>
        </w:rPr>
      </w:pPr>
      <w:r w:rsidRPr="00BD14AD">
        <w:rPr>
          <w:i/>
        </w:rPr>
        <w:t>Cette fiche à vise à guider le candidat à l’appel à projet</w:t>
      </w:r>
      <w:r w:rsidR="002029CE">
        <w:rPr>
          <w:i/>
        </w:rPr>
        <w:t>s</w:t>
      </w:r>
      <w:r w:rsidRPr="00BD14AD">
        <w:rPr>
          <w:i/>
        </w:rPr>
        <w:t xml:space="preserve"> et à l’informer sur l’éligibilité et les critères de sélection auxquels il devra se soumettre, s’il souhaite présenter un projet de tourisme d’itinérance. </w:t>
      </w:r>
    </w:p>
    <w:p w14:paraId="3F9E7579" w14:textId="77777777" w:rsidR="00BD14AD" w:rsidRDefault="00BD14AD" w:rsidP="00D34B67"/>
    <w:p w14:paraId="389CB25A" w14:textId="77777777" w:rsidR="00A968B4" w:rsidRDefault="00743595" w:rsidP="00A968B4">
      <w:r>
        <w:t xml:space="preserve">Dans un contexte </w:t>
      </w:r>
      <w:r w:rsidR="0077179C">
        <w:t>où</w:t>
      </w:r>
      <w:r>
        <w:t xml:space="preserve"> le monde est toujours plus rapide, le concept de « Slow Tourisme »</w:t>
      </w:r>
      <w:r w:rsidR="006F1188">
        <w:t xml:space="preserve"> s’amplifie. Cette forme de tourisme défend une locomotion lente et dans un souci de protection de l’environnement</w:t>
      </w:r>
      <w:r w:rsidR="00A968B4">
        <w:t>. Le touriste prend le temps de la découverte des paysages, des territoires et de ses habitants</w:t>
      </w:r>
    </w:p>
    <w:p w14:paraId="06C84313" w14:textId="29302F8B" w:rsidR="006F1188" w:rsidRDefault="006F1188" w:rsidP="00D34B67">
      <w:r>
        <w:t xml:space="preserve">En cela, la Région Nouvelle-Aquitaine </w:t>
      </w:r>
      <w:r w:rsidR="0077179C">
        <w:t>présente un réel potentiel de développement. Elle propose</w:t>
      </w:r>
      <w:r>
        <w:t xml:space="preserve"> une variété de territoires à découvrir, que ce soit à pied, à vélo, en canoé, en bateau le long des voie</w:t>
      </w:r>
      <w:r w:rsidR="0053748A">
        <w:t>s navigables ou encore à cheval</w:t>
      </w:r>
      <w:r>
        <w:t xml:space="preserve"> par exemple. Le développement de ces parcours, permet d’attirer un</w:t>
      </w:r>
      <w:r w:rsidR="00071362">
        <w:t>e</w:t>
      </w:r>
      <w:r>
        <w:t xml:space="preserve"> clientèle </w:t>
      </w:r>
      <w:r w:rsidR="00266178">
        <w:t>Nord-Européenne mais également l</w:t>
      </w:r>
      <w:r>
        <w:t xml:space="preserve">es </w:t>
      </w:r>
      <w:r w:rsidR="00266178">
        <w:t>sportifs, les jeunes actifs, les séniors et l</w:t>
      </w:r>
      <w:r>
        <w:t xml:space="preserve">es habitants, désireux de </w:t>
      </w:r>
      <w:r w:rsidR="00071362">
        <w:t>découvrir un territoire en profondeur</w:t>
      </w:r>
      <w:r>
        <w:t xml:space="preserve">. </w:t>
      </w:r>
    </w:p>
    <w:p w14:paraId="70F1BF99" w14:textId="77777777" w:rsidR="00BD14AD" w:rsidRDefault="00BD14AD" w:rsidP="00BD14AD">
      <w:r>
        <w:t xml:space="preserve">Sont exclus : </w:t>
      </w:r>
    </w:p>
    <w:p w14:paraId="05503C7C" w14:textId="77777777" w:rsidR="00BD14AD" w:rsidRDefault="00BD14AD" w:rsidP="00BD14AD">
      <w:pPr>
        <w:pStyle w:val="Paragraphedeliste"/>
        <w:numPr>
          <w:ilvl w:val="0"/>
          <w:numId w:val="25"/>
        </w:numPr>
      </w:pPr>
      <w:r>
        <w:t>Les projets traitant du seul entretien des parcours.</w:t>
      </w:r>
    </w:p>
    <w:p w14:paraId="722D03BC" w14:textId="6DC30391" w:rsidR="00BD14AD" w:rsidRDefault="00BD14AD" w:rsidP="00BD14AD">
      <w:pPr>
        <w:pStyle w:val="Paragraphedeliste"/>
        <w:numPr>
          <w:ilvl w:val="0"/>
          <w:numId w:val="25"/>
        </w:numPr>
      </w:pPr>
      <w:r>
        <w:t xml:space="preserve">Les voies douces développées dans le cadre des liaisons obligées </w:t>
      </w:r>
      <w:r w:rsidR="0015602F">
        <w:t xml:space="preserve">du type </w:t>
      </w:r>
      <w:r>
        <w:t>Domicile-Travail</w:t>
      </w:r>
    </w:p>
    <w:p w14:paraId="43F54752" w14:textId="7F67A00A" w:rsidR="00BD14AD" w:rsidRDefault="00BD14AD" w:rsidP="00BD14AD">
      <w:pPr>
        <w:pStyle w:val="Paragraphedeliste"/>
        <w:numPr>
          <w:ilvl w:val="0"/>
          <w:numId w:val="25"/>
        </w:numPr>
      </w:pPr>
      <w:r>
        <w:t xml:space="preserve">Tous les projets d’hébergements touristiques, quels qu’ils soient. Les projets d’hébergements touristiques sont éligibles au dispositif 643 du PDR Poitou-Charentes </w:t>
      </w:r>
    </w:p>
    <w:p w14:paraId="33BDF0BA" w14:textId="77777777" w:rsidR="00BD14AD" w:rsidRDefault="00BD14AD" w:rsidP="00BD14AD">
      <w:pPr>
        <w:pStyle w:val="Paragraphedeliste"/>
        <w:numPr>
          <w:ilvl w:val="0"/>
          <w:numId w:val="25"/>
        </w:numPr>
      </w:pPr>
      <w:r>
        <w:t>Travaux et équipements pour les aires de camping-car.</w:t>
      </w:r>
    </w:p>
    <w:p w14:paraId="18C8E48B" w14:textId="67B6B4C3" w:rsidR="00BD14AD" w:rsidRDefault="00BD14AD" w:rsidP="00BD14AD">
      <w:pPr>
        <w:pStyle w:val="Paragraphedeliste"/>
        <w:numPr>
          <w:ilvl w:val="0"/>
          <w:numId w:val="25"/>
        </w:numPr>
      </w:pPr>
      <w:r>
        <w:t>Les travaux sur les écluses. Ceux–ci sont éligibles à la mesure 764 du PDR Poitou-Charentes</w:t>
      </w:r>
    </w:p>
    <w:p w14:paraId="68AE3762" w14:textId="26CBC83F" w:rsidR="00BD14AD" w:rsidRDefault="00BD14AD" w:rsidP="00D34B67">
      <w:r>
        <w:t>Les projets de signalétique ainsi que les projets d’équipements et de contenus numériques exclusivement rattachés à un projet d’itinérance sont éligibles à c</w:t>
      </w:r>
      <w:r w:rsidR="00824511">
        <w:t xml:space="preserve">ette fiche. </w:t>
      </w:r>
    </w:p>
    <w:p w14:paraId="1D974754" w14:textId="61BC2F27" w:rsidR="00D34B67" w:rsidRPr="00F25192" w:rsidRDefault="00D34B67" w:rsidP="00BD14AD">
      <w:pPr>
        <w:pStyle w:val="Titre1"/>
        <w:numPr>
          <w:ilvl w:val="0"/>
          <w:numId w:val="44"/>
        </w:numPr>
      </w:pPr>
      <w:bookmarkStart w:id="27" w:name="_Toc482801441"/>
      <w:r>
        <w:t>C</w:t>
      </w:r>
      <w:r w:rsidRPr="00F25192">
        <w:t>onditions d'éligibilité du projet</w:t>
      </w:r>
      <w:bookmarkEnd w:id="27"/>
    </w:p>
    <w:p w14:paraId="451FBC16" w14:textId="41ADAA1C" w:rsidR="007D1C2E" w:rsidRDefault="007D1C2E" w:rsidP="007D1C2E">
      <w:r>
        <w:t>Conformément au PDR, les projets doivent répondre à la définition des in</w:t>
      </w:r>
      <w:r w:rsidR="00A81F53">
        <w:t xml:space="preserve">frastructures de petite échelle : </w:t>
      </w:r>
      <w:r w:rsidR="000832E4">
        <w:t>l’assiette éligible présentée dans le dossier devra être inférieure à 5 Millions d’€</w:t>
      </w:r>
    </w:p>
    <w:p w14:paraId="3110167F" w14:textId="79D6ECD0" w:rsidR="007D1C2E" w:rsidRDefault="007D1C2E" w:rsidP="007D1C2E">
      <w:r>
        <w:t xml:space="preserve">Le projet doit être conforme et compatible, lorsqu’ils existent, aux orientations et objectifs des plans et schémas de développement du territoire (SCOT, PCET, PLUI, SRADDET, SRDT ...) </w:t>
      </w:r>
      <w:r w:rsidRPr="00857287">
        <w:t>et compatible avec les orientations et objectifs du schéma régional climat air-énergie (SRCAE), du schéma régional de cohérence écologique (SRCE) de Poitou-Charentes, et du schéma directeur d'aménagement</w:t>
      </w:r>
      <w:r>
        <w:t xml:space="preserve"> et de gestion des eaux (SDAGE).</w:t>
      </w:r>
    </w:p>
    <w:p w14:paraId="687A6C14" w14:textId="75E8CA38" w:rsidR="00D34B67" w:rsidRDefault="00D34B67" w:rsidP="007D1C2E">
      <w:r w:rsidRPr="00F03A38">
        <w:t xml:space="preserve">L'opération doit être conforme aux orientations du </w:t>
      </w:r>
      <w:r w:rsidRPr="000832E4">
        <w:t>Schéma Régional de Développement Touristique</w:t>
      </w:r>
      <w:r w:rsidRPr="00F03A38">
        <w:t xml:space="preserve"> </w:t>
      </w:r>
      <w:r w:rsidR="000832E4">
        <w:t xml:space="preserve">en vigueur </w:t>
      </w:r>
      <w:r w:rsidRPr="00F03A38">
        <w:t>et s'inscrire dans la stratégie de développement touristique portée par le territoire, si elle existe.</w:t>
      </w:r>
      <w:r>
        <w:t xml:space="preserve"> </w:t>
      </w:r>
    </w:p>
    <w:p w14:paraId="3B913ADE" w14:textId="77777777" w:rsidR="00D34B67" w:rsidRPr="00495121" w:rsidRDefault="00D34B67" w:rsidP="00D34B67">
      <w:r w:rsidRPr="00495121">
        <w:t xml:space="preserve">D'une manière générale, </w:t>
      </w:r>
    </w:p>
    <w:p w14:paraId="05D85C92" w14:textId="77777777" w:rsidR="000832E4" w:rsidRDefault="000832E4" w:rsidP="000832E4">
      <w:pPr>
        <w:pStyle w:val="Paragraphedeliste"/>
        <w:numPr>
          <w:ilvl w:val="0"/>
          <w:numId w:val="30"/>
        </w:numPr>
        <w:spacing w:line="252" w:lineRule="auto"/>
      </w:pPr>
      <w:r>
        <w:t>l’opération présentée pourra</w:t>
      </w:r>
      <w:r>
        <w:rPr>
          <w:b/>
        </w:rPr>
        <w:t xml:space="preserve"> faire l’objet d’une analyse économique </w:t>
      </w:r>
      <w:r>
        <w:t>selon le type de projet</w:t>
      </w:r>
      <w:r>
        <w:rPr>
          <w:b/>
        </w:rPr>
        <w:t>.</w:t>
      </w:r>
    </w:p>
    <w:p w14:paraId="181886F8" w14:textId="5864121F" w:rsidR="00D34B67" w:rsidRPr="00495121" w:rsidRDefault="000832E4" w:rsidP="000832E4">
      <w:pPr>
        <w:pStyle w:val="Paragraphedeliste"/>
        <w:numPr>
          <w:ilvl w:val="0"/>
          <w:numId w:val="30"/>
        </w:numPr>
      </w:pPr>
      <w:r w:rsidRPr="00495121">
        <w:rPr>
          <w:b/>
        </w:rPr>
        <w:t xml:space="preserve"> </w:t>
      </w:r>
      <w:r w:rsidR="00D34B67" w:rsidRPr="00495121">
        <w:rPr>
          <w:b/>
        </w:rPr>
        <w:t>l'opération doit s'inscrire à minima dans une réflexion intercommunale.</w:t>
      </w:r>
    </w:p>
    <w:p w14:paraId="47468615" w14:textId="77777777" w:rsidR="000832E4" w:rsidRDefault="000832E4" w:rsidP="000832E4">
      <w:pPr>
        <w:pStyle w:val="Paragraphedeliste"/>
        <w:numPr>
          <w:ilvl w:val="0"/>
          <w:numId w:val="30"/>
        </w:numPr>
        <w:spacing w:line="256" w:lineRule="auto"/>
      </w:pPr>
      <w:r>
        <w:lastRenderedPageBreak/>
        <w:t>l’opération doit répondre aux différentes normes en vigueur notamment en matière d’accessibilité pour tout public (</w:t>
      </w:r>
      <w:proofErr w:type="spellStart"/>
      <w:r>
        <w:t>y.c</w:t>
      </w:r>
      <w:proofErr w:type="spellEnd"/>
      <w:r>
        <w:t xml:space="preserve"> pour les personnes en situation de handicap), de respect de l'environnement et de sécurité.</w:t>
      </w:r>
    </w:p>
    <w:p w14:paraId="66CC68B6" w14:textId="77929C62" w:rsidR="00D34B67" w:rsidRDefault="000832E4" w:rsidP="000832E4">
      <w:r>
        <w:t xml:space="preserve"> </w:t>
      </w:r>
      <w:r w:rsidR="00D34B67">
        <w:t>D’une manière spécifique :</w:t>
      </w:r>
    </w:p>
    <w:p w14:paraId="4ADA0BEC" w14:textId="77777777" w:rsidR="00D34B67" w:rsidRDefault="00D34B67" w:rsidP="00D34B67">
      <w:pPr>
        <w:pStyle w:val="Paragraphedeliste"/>
        <w:numPr>
          <w:ilvl w:val="0"/>
          <w:numId w:val="26"/>
        </w:numPr>
      </w:pPr>
      <w:r>
        <w:t xml:space="preserve">Si le projet prévoit l’acquisition d’équipements numériques, ceux-ci devront obligatoirement être associés au développement d’un contenu. </w:t>
      </w:r>
    </w:p>
    <w:p w14:paraId="4076FF4D" w14:textId="77777777" w:rsidR="00381D2A" w:rsidRDefault="00D34B67" w:rsidP="00381D2A">
      <w:pPr>
        <w:pStyle w:val="Paragraphedeliste"/>
        <w:numPr>
          <w:ilvl w:val="0"/>
          <w:numId w:val="26"/>
        </w:numPr>
      </w:pPr>
      <w:r>
        <w:t xml:space="preserve">Les projets devront être coordonnés au minimum à l’échelle intercommunale. </w:t>
      </w:r>
    </w:p>
    <w:p w14:paraId="7D51B087" w14:textId="252D92D1" w:rsidR="00D51D6C" w:rsidRDefault="00D51D6C" w:rsidP="00D51D6C">
      <w:pPr>
        <w:pStyle w:val="Paragraphedeliste"/>
        <w:numPr>
          <w:ilvl w:val="0"/>
          <w:numId w:val="26"/>
        </w:numPr>
        <w:spacing w:line="256" w:lineRule="auto"/>
      </w:pPr>
      <w:r>
        <w:rPr>
          <w:b/>
        </w:rPr>
        <w:t>Pour les projets d’itinérances nautiques (ex canoé), les structures publiques porteuses de projet</w:t>
      </w:r>
      <w:r w:rsidR="002029CE">
        <w:rPr>
          <w:b/>
        </w:rPr>
        <w:t>s</w:t>
      </w:r>
      <w:r>
        <w:rPr>
          <w:b/>
        </w:rPr>
        <w:t xml:space="preserve"> devront démontrer qu’une carence du secteur privé justifie leurs interventions. </w:t>
      </w:r>
    </w:p>
    <w:p w14:paraId="5A055AFB" w14:textId="60662009" w:rsidR="004E0F5B" w:rsidRPr="006E1AED" w:rsidRDefault="004E0F5B" w:rsidP="00D51D6C">
      <w:pPr>
        <w:pStyle w:val="Paragraphedeliste"/>
        <w:numPr>
          <w:ilvl w:val="0"/>
          <w:numId w:val="26"/>
        </w:numPr>
      </w:pPr>
      <w:r>
        <w:t>La signalétique devra être simple, homogène. Le projet d’itinérance devra disposer d’une identité visuelle ou se rattache à une identité visuelle existante. Pour cela, le porteur de projet</w:t>
      </w:r>
      <w:r w:rsidR="002029CE">
        <w:t>s</w:t>
      </w:r>
      <w:r>
        <w:t xml:space="preserve"> veillera à fournir les éléments relatifs à ce point dans son dossier de présentation (photos, dessins…)</w:t>
      </w:r>
    </w:p>
    <w:p w14:paraId="64ADC754" w14:textId="77777777" w:rsidR="006E1AED" w:rsidRPr="006E1AED" w:rsidRDefault="006E1AED" w:rsidP="006E1AED">
      <w:pPr>
        <w:rPr>
          <w:b/>
          <w:u w:val="single"/>
        </w:rPr>
      </w:pPr>
      <w:r w:rsidRPr="006E1AED">
        <w:rPr>
          <w:b/>
          <w:u w:val="single"/>
        </w:rPr>
        <w:t>Ligne de partage FEDER/FEADER</w:t>
      </w:r>
    </w:p>
    <w:p w14:paraId="66D0FCAF" w14:textId="78BAA1DB" w:rsidR="00E7140A" w:rsidRDefault="006E1AED" w:rsidP="006E1AED">
      <w:r>
        <w:t xml:space="preserve">La création de contenu numérique dans le cadre d’un projet de développement touristique sera soutenue au titre du FEADER dans le cadre d’un projet global. </w:t>
      </w:r>
    </w:p>
    <w:p w14:paraId="17FD18C2" w14:textId="73C27BC9" w:rsidR="00D34B67" w:rsidRDefault="00D34B67" w:rsidP="00D34B67">
      <w:pPr>
        <w:pStyle w:val="Titre1"/>
      </w:pPr>
      <w:bookmarkStart w:id="28" w:name="_Toc482801442"/>
      <w:r>
        <w:t>Descri</w:t>
      </w:r>
      <w:r w:rsidR="0015602F">
        <w:t>p</w:t>
      </w:r>
      <w:r>
        <w:t xml:space="preserve">tion des </w:t>
      </w:r>
      <w:r w:rsidRPr="00FB20C1">
        <w:t>Dépenses éligibles</w:t>
      </w:r>
      <w:r>
        <w:t xml:space="preserve"> et inéligibles</w:t>
      </w:r>
      <w:r w:rsidRPr="00FB20C1">
        <w:t xml:space="preserve"> (couts éligibles</w:t>
      </w:r>
      <w:r>
        <w:t xml:space="preserve"> et inéligibles)</w:t>
      </w:r>
      <w:bookmarkEnd w:id="28"/>
    </w:p>
    <w:p w14:paraId="63AB8CB6" w14:textId="77777777" w:rsidR="00D34B67" w:rsidRDefault="00D34B67" w:rsidP="00D34B67">
      <w:r>
        <w:t>Conformément à l'article 45 du règlement 1305/2013, et sauf exclusions citées ci-après, sont éligibles les investissements matériels et immatériels liés :</w:t>
      </w:r>
    </w:p>
    <w:p w14:paraId="29F50EC3" w14:textId="77777777" w:rsidR="007D1C2E" w:rsidRDefault="007D1C2E" w:rsidP="007D1C2E">
      <w:pPr>
        <w:pStyle w:val="Paragraphedeliste"/>
        <w:numPr>
          <w:ilvl w:val="0"/>
          <w:numId w:val="27"/>
        </w:numPr>
        <w:spacing w:line="256" w:lineRule="auto"/>
      </w:pPr>
      <w:r>
        <w:t xml:space="preserve">Travaux de préparation et aménagement de sentiers/parcours, travaux de remise en état des équipements de sécurités. </w:t>
      </w:r>
    </w:p>
    <w:p w14:paraId="39441439" w14:textId="68B9B29F" w:rsidR="007D1C2E" w:rsidRDefault="007D1C2E" w:rsidP="007D1C2E">
      <w:pPr>
        <w:pStyle w:val="Paragraphedeliste"/>
        <w:numPr>
          <w:ilvl w:val="0"/>
          <w:numId w:val="27"/>
        </w:numPr>
        <w:spacing w:line="256" w:lineRule="auto"/>
      </w:pPr>
      <w:r>
        <w:t>à l’achat d'équipements neufs liés à la mise en place de balisage, de signalétique et à la  sécurité des usagers du parcours, à la compréhension du parcours par les touristes</w:t>
      </w:r>
      <w:r w:rsidR="00F03A38">
        <w:t xml:space="preserve"> (équipements numériques)</w:t>
      </w:r>
      <w:r>
        <w:t xml:space="preserve">. </w:t>
      </w:r>
    </w:p>
    <w:p w14:paraId="5A283C76" w14:textId="572F1A7D" w:rsidR="00D34B67" w:rsidRDefault="002C4376" w:rsidP="002C4376">
      <w:pPr>
        <w:pStyle w:val="Paragraphedeliste"/>
        <w:numPr>
          <w:ilvl w:val="0"/>
          <w:numId w:val="27"/>
        </w:numPr>
      </w:pPr>
      <w:r w:rsidRPr="002C4376">
        <w:t>aux frais généraux liés aux dépenses visées aux points a) et b), à savoir notamment les honoraires d'architectes et rémunérations d'ingénieurs et de consultants, les dépenses liées au conseil en matière de durabilité environnementale et économique, y compris les coûts liés aux études de faisabilité en lien direct avec l'investissement. Les frais généraux sont plafonnés à 12 % du montant éligible de l’action concernée.</w:t>
      </w:r>
      <w:r>
        <w:t xml:space="preserve"> </w:t>
      </w:r>
    </w:p>
    <w:p w14:paraId="54A47380" w14:textId="77777777" w:rsidR="00D34B67" w:rsidRDefault="00D34B67" w:rsidP="00D34B67">
      <w:r>
        <w:t>Sont exclus outre les dépenses inéligibles visées dans la section 8.1 du PDR relative aux conditions générales appliquées à une ou plusieurs mesures :</w:t>
      </w:r>
    </w:p>
    <w:p w14:paraId="43EFE046" w14:textId="77777777" w:rsidR="00D34B67" w:rsidRDefault="00D34B67" w:rsidP="00D34B67">
      <w:pPr>
        <w:pStyle w:val="Paragraphedeliste"/>
        <w:numPr>
          <w:ilvl w:val="0"/>
          <w:numId w:val="29"/>
        </w:numPr>
      </w:pPr>
      <w:r>
        <w:t>Les acquisitions foncières,</w:t>
      </w:r>
    </w:p>
    <w:p w14:paraId="647BB10C" w14:textId="77777777" w:rsidR="00D34B67" w:rsidRDefault="00D34B67" w:rsidP="00D34B67">
      <w:pPr>
        <w:pStyle w:val="Paragraphedeliste"/>
        <w:numPr>
          <w:ilvl w:val="0"/>
          <w:numId w:val="29"/>
        </w:numPr>
      </w:pPr>
      <w:r>
        <w:t>La valorisation du bénévolat,</w:t>
      </w:r>
    </w:p>
    <w:p w14:paraId="65EC0E1F" w14:textId="33BE1F48" w:rsidR="00D34B67" w:rsidRDefault="00D34B67" w:rsidP="00463E3D">
      <w:pPr>
        <w:pStyle w:val="Paragraphedeliste"/>
        <w:numPr>
          <w:ilvl w:val="0"/>
          <w:numId w:val="29"/>
        </w:numPr>
      </w:pPr>
      <w:r>
        <w:t>Les équipements mobilier</w:t>
      </w:r>
      <w:r w:rsidR="007D1C2E">
        <w:t>s</w:t>
      </w:r>
      <w:r w:rsidR="00F035C3">
        <w:t>,</w:t>
      </w:r>
    </w:p>
    <w:p w14:paraId="371A4635" w14:textId="77777777" w:rsidR="0073323E" w:rsidRDefault="00D34B67" w:rsidP="00E24BFC">
      <w:pPr>
        <w:pStyle w:val="Paragraphedeliste"/>
        <w:numPr>
          <w:ilvl w:val="0"/>
          <w:numId w:val="29"/>
        </w:numPr>
      </w:pPr>
      <w:r>
        <w:t>La création et l’édition d’outils de communication papier (brochures, plaquettes, flyers…).</w:t>
      </w:r>
    </w:p>
    <w:p w14:paraId="4B75D1AF" w14:textId="77777777" w:rsidR="0073323E" w:rsidRDefault="0073323E" w:rsidP="00F035C3">
      <w:pPr>
        <w:sectPr w:rsidR="0073323E" w:rsidSect="004A101E">
          <w:pgSz w:w="11906" w:h="16838"/>
          <w:pgMar w:top="1417" w:right="1417" w:bottom="1417" w:left="1417" w:header="708" w:footer="708" w:gutter="0"/>
          <w:cols w:space="708"/>
          <w:docGrid w:linePitch="360"/>
        </w:sectPr>
      </w:pPr>
    </w:p>
    <w:p w14:paraId="4D119D25" w14:textId="06042098" w:rsidR="00D34B67" w:rsidRPr="009C0C2A" w:rsidRDefault="00D34B67" w:rsidP="00F035C3">
      <w:pPr>
        <w:pStyle w:val="Titre1"/>
      </w:pPr>
      <w:bookmarkStart w:id="29" w:name="_Toc482801443"/>
      <w:r>
        <w:lastRenderedPageBreak/>
        <w:t>Critères de sélection du projet</w:t>
      </w:r>
      <w:bookmarkEnd w:id="29"/>
      <w:r>
        <w:t xml:space="preserve"> </w:t>
      </w:r>
    </w:p>
    <w:tbl>
      <w:tblPr>
        <w:tblStyle w:val="Grilledutableau"/>
        <w:tblW w:w="14425" w:type="dxa"/>
        <w:tblLook w:val="04A0" w:firstRow="1" w:lastRow="0" w:firstColumn="1" w:lastColumn="0" w:noHBand="0" w:noVBand="1"/>
      </w:tblPr>
      <w:tblGrid>
        <w:gridCol w:w="1667"/>
        <w:gridCol w:w="4962"/>
        <w:gridCol w:w="2977"/>
        <w:gridCol w:w="2032"/>
        <w:gridCol w:w="2787"/>
      </w:tblGrid>
      <w:tr w:rsidR="00D34B67" w:rsidRPr="00F6212C" w14:paraId="06C9737A" w14:textId="77777777" w:rsidTr="004E0F5B">
        <w:trPr>
          <w:tblHeader/>
        </w:trPr>
        <w:tc>
          <w:tcPr>
            <w:tcW w:w="1667" w:type="dxa"/>
            <w:vAlign w:val="center"/>
          </w:tcPr>
          <w:p w14:paraId="37C66E6E" w14:textId="714CADDF" w:rsidR="00D34B67" w:rsidRPr="00F6212C" w:rsidRDefault="006E1AED" w:rsidP="00D34B67">
            <w:pPr>
              <w:jc w:val="center"/>
              <w:rPr>
                <w:b/>
              </w:rPr>
            </w:pPr>
            <w:r>
              <w:rPr>
                <w:b/>
              </w:rPr>
              <w:t xml:space="preserve"> </w:t>
            </w:r>
            <w:r w:rsidR="00D34B67" w:rsidRPr="00F6212C">
              <w:rPr>
                <w:b/>
              </w:rPr>
              <w:t>Principes de sélection du PDR approuvés par la Commission européenne</w:t>
            </w:r>
          </w:p>
        </w:tc>
        <w:tc>
          <w:tcPr>
            <w:tcW w:w="4962" w:type="dxa"/>
            <w:tcBorders>
              <w:bottom w:val="single" w:sz="4" w:space="0" w:color="auto"/>
            </w:tcBorders>
            <w:vAlign w:val="center"/>
          </w:tcPr>
          <w:p w14:paraId="52875192" w14:textId="77777777" w:rsidR="00D34B67" w:rsidRPr="00F6212C" w:rsidRDefault="00D34B67" w:rsidP="00D34B67">
            <w:pPr>
              <w:jc w:val="center"/>
              <w:rPr>
                <w:b/>
              </w:rPr>
            </w:pPr>
            <w:r>
              <w:rPr>
                <w:b/>
              </w:rPr>
              <w:t>Critères de sélection du projet</w:t>
            </w:r>
          </w:p>
        </w:tc>
        <w:tc>
          <w:tcPr>
            <w:tcW w:w="2977" w:type="dxa"/>
            <w:tcBorders>
              <w:bottom w:val="single" w:sz="4" w:space="0" w:color="auto"/>
            </w:tcBorders>
            <w:shd w:val="clear" w:color="auto" w:fill="E7E6E6" w:themeFill="background2"/>
            <w:vAlign w:val="center"/>
          </w:tcPr>
          <w:p w14:paraId="2C511F30" w14:textId="77777777" w:rsidR="00D34B67" w:rsidRPr="00B12181" w:rsidRDefault="00D34B67" w:rsidP="00D34B67">
            <w:pPr>
              <w:pStyle w:val="western"/>
              <w:spacing w:after="0" w:line="102" w:lineRule="atLeast"/>
              <w:jc w:val="center"/>
            </w:pPr>
            <w:r w:rsidRPr="00F6212C">
              <w:rPr>
                <w:rFonts w:ascii="Calibri" w:hAnsi="Calibri"/>
                <w:b/>
                <w:bCs/>
              </w:rPr>
              <w:t>Observations</w:t>
            </w:r>
            <w:r>
              <w:rPr>
                <w:rFonts w:ascii="Calibri" w:hAnsi="Calibri"/>
                <w:b/>
                <w:bCs/>
              </w:rPr>
              <w:t xml:space="preserve"> / </w:t>
            </w:r>
            <w:r w:rsidRPr="00F6212C">
              <w:rPr>
                <w:rFonts w:ascii="Calibri" w:hAnsi="Calibri"/>
                <w:b/>
                <w:bCs/>
              </w:rPr>
              <w:t>Justificatifs</w:t>
            </w:r>
          </w:p>
        </w:tc>
        <w:tc>
          <w:tcPr>
            <w:tcW w:w="2032" w:type="dxa"/>
            <w:tcBorders>
              <w:bottom w:val="single" w:sz="4" w:space="0" w:color="auto"/>
            </w:tcBorders>
            <w:vAlign w:val="center"/>
          </w:tcPr>
          <w:p w14:paraId="3F26436A" w14:textId="77777777" w:rsidR="00D34B67" w:rsidRPr="00B12181" w:rsidRDefault="00D34B67" w:rsidP="00D34B67">
            <w:pPr>
              <w:pStyle w:val="western"/>
              <w:spacing w:after="0" w:line="102" w:lineRule="atLeast"/>
              <w:jc w:val="center"/>
            </w:pPr>
            <w:r w:rsidRPr="00F6212C">
              <w:rPr>
                <w:rFonts w:ascii="Calibri" w:hAnsi="Calibri"/>
                <w:b/>
                <w:bCs/>
              </w:rPr>
              <w:t>Note maximum</w:t>
            </w:r>
          </w:p>
        </w:tc>
        <w:tc>
          <w:tcPr>
            <w:tcW w:w="2787" w:type="dxa"/>
            <w:tcBorders>
              <w:bottom w:val="single" w:sz="4" w:space="0" w:color="auto"/>
            </w:tcBorders>
          </w:tcPr>
          <w:p w14:paraId="39F4FE38" w14:textId="77777777" w:rsidR="00D34B67" w:rsidRPr="00F6212C" w:rsidRDefault="00D34B67" w:rsidP="00D34B67">
            <w:pPr>
              <w:pStyle w:val="western"/>
              <w:jc w:val="center"/>
              <w:rPr>
                <w:rFonts w:ascii="Calibri" w:hAnsi="Calibri"/>
                <w:b/>
                <w:bCs/>
              </w:rPr>
            </w:pPr>
            <w:r w:rsidRPr="00F6212C">
              <w:rPr>
                <w:rFonts w:ascii="Calibri" w:hAnsi="Calibri"/>
                <w:b/>
                <w:bCs/>
              </w:rPr>
              <w:t>Exemple de justificatif à joindre au dossier</w:t>
            </w:r>
          </w:p>
        </w:tc>
      </w:tr>
      <w:tr w:rsidR="009E7A6B" w14:paraId="51F67DAE" w14:textId="77777777" w:rsidTr="004E0F5B">
        <w:tc>
          <w:tcPr>
            <w:tcW w:w="1667" w:type="dxa"/>
            <w:vMerge w:val="restart"/>
            <w:vAlign w:val="center"/>
          </w:tcPr>
          <w:p w14:paraId="629FDDF7" w14:textId="0F536375" w:rsidR="009E7A6B" w:rsidRDefault="009E7A6B" w:rsidP="009E7A6B">
            <w:pPr>
              <w:jc w:val="center"/>
            </w:pPr>
            <w:r>
              <w:t>Projet favorisant le développement durable</w:t>
            </w:r>
          </w:p>
        </w:tc>
        <w:tc>
          <w:tcPr>
            <w:tcW w:w="4962" w:type="dxa"/>
            <w:tcBorders>
              <w:bottom w:val="nil"/>
            </w:tcBorders>
          </w:tcPr>
          <w:p w14:paraId="2A13261F" w14:textId="1E773692" w:rsidR="009E7A6B" w:rsidRPr="002C6C18" w:rsidRDefault="009E7A6B" w:rsidP="00D34B67">
            <w:pPr>
              <w:rPr>
                <w:b/>
              </w:rPr>
            </w:pPr>
            <w:r w:rsidRPr="002C6C18">
              <w:rPr>
                <w:b/>
              </w:rPr>
              <w:t>Approche environnementale et patrimoniale</w:t>
            </w:r>
            <w:r>
              <w:rPr>
                <w:b/>
              </w:rPr>
              <w:t xml:space="preserve"> : </w:t>
            </w:r>
          </w:p>
        </w:tc>
        <w:tc>
          <w:tcPr>
            <w:tcW w:w="2977" w:type="dxa"/>
            <w:tcBorders>
              <w:bottom w:val="nil"/>
            </w:tcBorders>
            <w:shd w:val="clear" w:color="auto" w:fill="E7E6E6" w:themeFill="background2"/>
          </w:tcPr>
          <w:p w14:paraId="3BAA417D" w14:textId="77777777" w:rsidR="009E7A6B" w:rsidRPr="002C6C18" w:rsidRDefault="009E7A6B" w:rsidP="00D34B67">
            <w:pPr>
              <w:rPr>
                <w:b/>
              </w:rPr>
            </w:pPr>
          </w:p>
        </w:tc>
        <w:tc>
          <w:tcPr>
            <w:tcW w:w="2032" w:type="dxa"/>
            <w:tcBorders>
              <w:bottom w:val="nil"/>
            </w:tcBorders>
          </w:tcPr>
          <w:p w14:paraId="0D9F242B" w14:textId="0A1E236B" w:rsidR="009E7A6B" w:rsidRPr="002C6C18" w:rsidRDefault="009E7A6B" w:rsidP="00D34B67">
            <w:pPr>
              <w:rPr>
                <w:b/>
              </w:rPr>
            </w:pPr>
            <w:r w:rsidRPr="002C6C18">
              <w:rPr>
                <w:b/>
              </w:rPr>
              <w:t>TOTAL/10</w:t>
            </w:r>
            <w:r>
              <w:rPr>
                <w:b/>
              </w:rPr>
              <w:t xml:space="preserve"> </w:t>
            </w:r>
            <w:r w:rsidRPr="002C6C18">
              <w:rPr>
                <w:b/>
              </w:rPr>
              <w:t>pts</w:t>
            </w:r>
          </w:p>
        </w:tc>
        <w:tc>
          <w:tcPr>
            <w:tcW w:w="2787" w:type="dxa"/>
            <w:tcBorders>
              <w:bottom w:val="nil"/>
            </w:tcBorders>
          </w:tcPr>
          <w:p w14:paraId="2D3B2B3D" w14:textId="77777777" w:rsidR="009E7A6B" w:rsidRPr="002C6C18" w:rsidRDefault="009E7A6B" w:rsidP="00D34B67">
            <w:pPr>
              <w:rPr>
                <w:b/>
              </w:rPr>
            </w:pPr>
          </w:p>
        </w:tc>
      </w:tr>
      <w:tr w:rsidR="009E7A6B" w14:paraId="57F33343" w14:textId="77777777" w:rsidTr="004E0F5B">
        <w:tc>
          <w:tcPr>
            <w:tcW w:w="1667" w:type="dxa"/>
            <w:vMerge/>
            <w:vAlign w:val="center"/>
          </w:tcPr>
          <w:p w14:paraId="795FCD95" w14:textId="73BB60EC" w:rsidR="009E7A6B" w:rsidRDefault="009E7A6B" w:rsidP="00D34B67">
            <w:pPr>
              <w:jc w:val="center"/>
            </w:pPr>
          </w:p>
        </w:tc>
        <w:tc>
          <w:tcPr>
            <w:tcW w:w="4962" w:type="dxa"/>
            <w:tcBorders>
              <w:top w:val="nil"/>
              <w:bottom w:val="nil"/>
            </w:tcBorders>
          </w:tcPr>
          <w:p w14:paraId="7E524698" w14:textId="6842BBD7" w:rsidR="009E7A6B" w:rsidRDefault="00D51D6C" w:rsidP="00541417">
            <w:r>
              <w:t xml:space="preserve">Le parcours met en valeur le </w:t>
            </w:r>
            <w:r>
              <w:rPr>
                <w:u w:val="single"/>
              </w:rPr>
              <w:t>patrimoine architectural et paysagère</w:t>
            </w:r>
            <w:r>
              <w:t xml:space="preserve"> en traversant une aire de mise en valeur de l’architecture et du patrimoine (AVAP), mise en valeur d’élément patrimonial remarquable (ex : classement UNESCO, église classé</w:t>
            </w:r>
            <w:r w:rsidR="00212921">
              <w:t>e</w:t>
            </w:r>
            <w:r>
              <w:t xml:space="preserve"> ou inscrite, petite cité de caractère, plus beau village de France…)</w:t>
            </w:r>
          </w:p>
        </w:tc>
        <w:tc>
          <w:tcPr>
            <w:tcW w:w="2977" w:type="dxa"/>
            <w:tcBorders>
              <w:top w:val="nil"/>
              <w:bottom w:val="nil"/>
            </w:tcBorders>
            <w:shd w:val="clear" w:color="auto" w:fill="E7E6E6" w:themeFill="background2"/>
          </w:tcPr>
          <w:p w14:paraId="6F1DC8D6" w14:textId="43A60868" w:rsidR="009E7A6B" w:rsidRDefault="009E7A6B" w:rsidP="00D34B67"/>
        </w:tc>
        <w:tc>
          <w:tcPr>
            <w:tcW w:w="2032" w:type="dxa"/>
            <w:tcBorders>
              <w:top w:val="nil"/>
              <w:bottom w:val="nil"/>
            </w:tcBorders>
          </w:tcPr>
          <w:p w14:paraId="64AEA317" w14:textId="5D91366D" w:rsidR="009E7A6B" w:rsidRPr="00541417" w:rsidRDefault="009E7A6B" w:rsidP="00541417">
            <w:pPr>
              <w:jc w:val="left"/>
              <w:rPr>
                <w:u w:val="single"/>
              </w:rPr>
            </w:pPr>
            <w:r w:rsidRPr="00541417">
              <w:rPr>
                <w:u w:val="single"/>
              </w:rPr>
              <w:t>Sur 5 pts</w:t>
            </w:r>
          </w:p>
        </w:tc>
        <w:tc>
          <w:tcPr>
            <w:tcW w:w="2787" w:type="dxa"/>
            <w:vMerge w:val="restart"/>
            <w:tcBorders>
              <w:top w:val="nil"/>
            </w:tcBorders>
          </w:tcPr>
          <w:p w14:paraId="75449EFB" w14:textId="77777777" w:rsidR="009E7A6B" w:rsidRDefault="009E7A6B" w:rsidP="00D34B67">
            <w:r>
              <w:t xml:space="preserve">Cartographie du projet, justificatif de classement des zones…  </w:t>
            </w:r>
          </w:p>
          <w:p w14:paraId="649409AE" w14:textId="48E7D761" w:rsidR="009E7A6B" w:rsidRDefault="009E7A6B" w:rsidP="00541417">
            <w:r>
              <w:t>Le porteur de projet</w:t>
            </w:r>
            <w:r w:rsidR="002029CE">
              <w:t>s</w:t>
            </w:r>
            <w:r>
              <w:t xml:space="preserve"> devra justifier la reconnaissance du patrimoine s’il mentionne un label ou </w:t>
            </w:r>
            <w:proofErr w:type="gramStart"/>
            <w:r>
              <w:t>tout</w:t>
            </w:r>
            <w:proofErr w:type="gramEnd"/>
            <w:r>
              <w:t xml:space="preserve"> autre reconnaissance de ce type.</w:t>
            </w:r>
          </w:p>
          <w:p w14:paraId="75FBCCF8" w14:textId="429570B3" w:rsidR="009E7A6B" w:rsidRDefault="009E7A6B" w:rsidP="00D34B67"/>
        </w:tc>
      </w:tr>
      <w:tr w:rsidR="009E7A6B" w14:paraId="57AEEDAF" w14:textId="77777777" w:rsidTr="004E0F5B">
        <w:tc>
          <w:tcPr>
            <w:tcW w:w="1667" w:type="dxa"/>
            <w:vMerge/>
            <w:vAlign w:val="center"/>
          </w:tcPr>
          <w:p w14:paraId="019E4C5E" w14:textId="77777777" w:rsidR="009E7A6B" w:rsidRDefault="009E7A6B" w:rsidP="00D34B67">
            <w:pPr>
              <w:jc w:val="center"/>
            </w:pPr>
          </w:p>
        </w:tc>
        <w:tc>
          <w:tcPr>
            <w:tcW w:w="4962" w:type="dxa"/>
            <w:tcBorders>
              <w:top w:val="nil"/>
              <w:bottom w:val="single" w:sz="4" w:space="0" w:color="auto"/>
            </w:tcBorders>
          </w:tcPr>
          <w:p w14:paraId="30E4694C" w14:textId="3A121426" w:rsidR="009E7A6B" w:rsidRDefault="00A968B4" w:rsidP="00541417">
            <w:r>
              <w:t xml:space="preserve">Le parcours met en valeur le </w:t>
            </w:r>
            <w:r w:rsidRPr="00541417">
              <w:rPr>
                <w:u w:val="single"/>
              </w:rPr>
              <w:t>patrimoine naturel et environnemental</w:t>
            </w:r>
            <w:r>
              <w:t xml:space="preserve"> en traversant ou longeant un Parc naturel régional, une réserve naturelle régionale ou nationale, ou une zone </w:t>
            </w:r>
            <w:proofErr w:type="spellStart"/>
            <w:r>
              <w:t>Natura</w:t>
            </w:r>
            <w:proofErr w:type="spellEnd"/>
            <w:r>
              <w:t xml:space="preserve"> 2000</w:t>
            </w:r>
          </w:p>
        </w:tc>
        <w:tc>
          <w:tcPr>
            <w:tcW w:w="2977" w:type="dxa"/>
            <w:tcBorders>
              <w:top w:val="nil"/>
              <w:bottom w:val="single" w:sz="4" w:space="0" w:color="auto"/>
            </w:tcBorders>
            <w:shd w:val="clear" w:color="auto" w:fill="E7E6E6" w:themeFill="background2"/>
          </w:tcPr>
          <w:p w14:paraId="45A85676" w14:textId="77777777" w:rsidR="009E7A6B" w:rsidRDefault="009E7A6B" w:rsidP="00D34B67"/>
        </w:tc>
        <w:tc>
          <w:tcPr>
            <w:tcW w:w="2032" w:type="dxa"/>
            <w:tcBorders>
              <w:top w:val="nil"/>
              <w:bottom w:val="single" w:sz="4" w:space="0" w:color="auto"/>
            </w:tcBorders>
          </w:tcPr>
          <w:p w14:paraId="6609C7A4" w14:textId="2C8F74C8" w:rsidR="009E7A6B" w:rsidRPr="00541417" w:rsidRDefault="009E7A6B" w:rsidP="00D34B67">
            <w:pPr>
              <w:rPr>
                <w:u w:val="single"/>
              </w:rPr>
            </w:pPr>
            <w:r w:rsidRPr="00541417">
              <w:rPr>
                <w:u w:val="single"/>
              </w:rPr>
              <w:t>Sur 5</w:t>
            </w:r>
            <w:r w:rsidR="0001627E">
              <w:rPr>
                <w:u w:val="single"/>
              </w:rPr>
              <w:t xml:space="preserve"> </w:t>
            </w:r>
            <w:r w:rsidRPr="00541417">
              <w:rPr>
                <w:u w:val="single"/>
              </w:rPr>
              <w:t>pts</w:t>
            </w:r>
          </w:p>
        </w:tc>
        <w:tc>
          <w:tcPr>
            <w:tcW w:w="2787" w:type="dxa"/>
            <w:vMerge/>
            <w:tcBorders>
              <w:bottom w:val="single" w:sz="4" w:space="0" w:color="auto"/>
            </w:tcBorders>
          </w:tcPr>
          <w:p w14:paraId="203CCDC6" w14:textId="77777777" w:rsidR="009E7A6B" w:rsidRDefault="009E7A6B" w:rsidP="00D34B67"/>
        </w:tc>
      </w:tr>
      <w:tr w:rsidR="009E7A6B" w14:paraId="6843FE3E" w14:textId="77777777" w:rsidTr="004E0F5B">
        <w:tc>
          <w:tcPr>
            <w:tcW w:w="1667" w:type="dxa"/>
            <w:vMerge/>
            <w:vAlign w:val="center"/>
          </w:tcPr>
          <w:p w14:paraId="696680C5" w14:textId="77777777" w:rsidR="009E7A6B" w:rsidRDefault="009E7A6B" w:rsidP="00D34B67">
            <w:pPr>
              <w:jc w:val="center"/>
            </w:pPr>
          </w:p>
        </w:tc>
        <w:tc>
          <w:tcPr>
            <w:tcW w:w="4962" w:type="dxa"/>
            <w:tcBorders>
              <w:bottom w:val="nil"/>
            </w:tcBorders>
          </w:tcPr>
          <w:p w14:paraId="1C670313" w14:textId="5A772055" w:rsidR="009E7A6B" w:rsidRPr="00541417" w:rsidRDefault="009E7A6B" w:rsidP="00D34B67">
            <w:pPr>
              <w:rPr>
                <w:b/>
              </w:rPr>
            </w:pPr>
            <w:r w:rsidRPr="00541417">
              <w:rPr>
                <w:b/>
              </w:rPr>
              <w:t>Approche sociale</w:t>
            </w:r>
          </w:p>
        </w:tc>
        <w:tc>
          <w:tcPr>
            <w:tcW w:w="2977" w:type="dxa"/>
            <w:tcBorders>
              <w:bottom w:val="nil"/>
            </w:tcBorders>
            <w:shd w:val="clear" w:color="auto" w:fill="E7E6E6" w:themeFill="background2"/>
          </w:tcPr>
          <w:p w14:paraId="36EDACE5" w14:textId="77777777" w:rsidR="009E7A6B" w:rsidRPr="00541417" w:rsidRDefault="009E7A6B" w:rsidP="00541417">
            <w:pPr>
              <w:rPr>
                <w:b/>
              </w:rPr>
            </w:pPr>
          </w:p>
        </w:tc>
        <w:tc>
          <w:tcPr>
            <w:tcW w:w="2032" w:type="dxa"/>
            <w:tcBorders>
              <w:bottom w:val="nil"/>
            </w:tcBorders>
          </w:tcPr>
          <w:p w14:paraId="570EA17C" w14:textId="0FAAEC8A" w:rsidR="009E7A6B" w:rsidRPr="00541417" w:rsidRDefault="00CF0C48" w:rsidP="00D34B67">
            <w:pPr>
              <w:rPr>
                <w:b/>
              </w:rPr>
            </w:pPr>
            <w:r>
              <w:rPr>
                <w:b/>
              </w:rPr>
              <w:t>TOTAL/5</w:t>
            </w:r>
            <w:r w:rsidR="009E7A6B" w:rsidRPr="00541417">
              <w:rPr>
                <w:b/>
              </w:rPr>
              <w:t xml:space="preserve"> pts</w:t>
            </w:r>
          </w:p>
        </w:tc>
        <w:tc>
          <w:tcPr>
            <w:tcW w:w="2787" w:type="dxa"/>
            <w:tcBorders>
              <w:bottom w:val="nil"/>
            </w:tcBorders>
          </w:tcPr>
          <w:p w14:paraId="6755F925" w14:textId="77777777" w:rsidR="009E7A6B" w:rsidRPr="00541417" w:rsidRDefault="009E7A6B" w:rsidP="00D34B67">
            <w:pPr>
              <w:rPr>
                <w:b/>
              </w:rPr>
            </w:pPr>
          </w:p>
        </w:tc>
      </w:tr>
      <w:tr w:rsidR="00D51D6C" w14:paraId="2EBFE716" w14:textId="77777777" w:rsidTr="004E0F5B">
        <w:tc>
          <w:tcPr>
            <w:tcW w:w="1667" w:type="dxa"/>
            <w:vMerge/>
            <w:vAlign w:val="center"/>
          </w:tcPr>
          <w:p w14:paraId="712D03E0" w14:textId="77777777" w:rsidR="00D51D6C" w:rsidRDefault="00D51D6C" w:rsidP="00D34B67">
            <w:pPr>
              <w:jc w:val="center"/>
            </w:pPr>
          </w:p>
        </w:tc>
        <w:tc>
          <w:tcPr>
            <w:tcW w:w="4962" w:type="dxa"/>
            <w:tcBorders>
              <w:top w:val="nil"/>
              <w:bottom w:val="nil"/>
            </w:tcBorders>
          </w:tcPr>
          <w:p w14:paraId="1CD7D1AF" w14:textId="013E837A" w:rsidR="00D51D6C" w:rsidRDefault="00D51D6C" w:rsidP="00D51D6C">
            <w:pPr>
              <w:rPr>
                <w:u w:val="single"/>
              </w:rPr>
            </w:pPr>
            <w:r>
              <w:rPr>
                <w:u w:val="single"/>
              </w:rPr>
              <w:t>Le porteur de projet</w:t>
            </w:r>
            <w:r w:rsidR="002029CE">
              <w:rPr>
                <w:u w:val="single"/>
              </w:rPr>
              <w:t>s</w:t>
            </w:r>
            <w:r>
              <w:rPr>
                <w:u w:val="single"/>
              </w:rPr>
              <w:t xml:space="preserve"> propose des services non marchands</w:t>
            </w:r>
            <w:r w:rsidR="0015602F">
              <w:rPr>
                <w:u w:val="single"/>
              </w:rPr>
              <w:t xml:space="preserve"> innovant</w:t>
            </w:r>
            <w:r>
              <w:rPr>
                <w:u w:val="single"/>
              </w:rPr>
              <w:t xml:space="preserve"> </w:t>
            </w:r>
            <w:r w:rsidR="0015602F">
              <w:rPr>
                <w:u w:val="single"/>
              </w:rPr>
              <w:t xml:space="preserve">ou une technologie </w:t>
            </w:r>
            <w:r>
              <w:rPr>
                <w:u w:val="single"/>
              </w:rPr>
              <w:t>innovant</w:t>
            </w:r>
            <w:r w:rsidR="0015602F">
              <w:rPr>
                <w:u w:val="single"/>
              </w:rPr>
              <w:t>e</w:t>
            </w:r>
            <w:r>
              <w:rPr>
                <w:u w:val="single"/>
              </w:rPr>
              <w:t xml:space="preserve"> sur l’itinéraire </w:t>
            </w:r>
            <w:r>
              <w:t>(liste non exhaustive) :</w:t>
            </w:r>
            <w:r>
              <w:rPr>
                <w:u w:val="single"/>
              </w:rPr>
              <w:t xml:space="preserve"> </w:t>
            </w:r>
          </w:p>
          <w:p w14:paraId="1E93F34E" w14:textId="77777777" w:rsidR="00D51D6C" w:rsidRDefault="00D51D6C" w:rsidP="00D51D6C">
            <w:pPr>
              <w:ind w:left="708"/>
            </w:pPr>
            <w:r>
              <w:t>- effort pour l’autonomie du visiteur en situation de handicap</w:t>
            </w:r>
          </w:p>
          <w:p w14:paraId="2CE9AAD0" w14:textId="747FD790" w:rsidR="00D51D6C" w:rsidRDefault="00D51D6C" w:rsidP="00D51D6C">
            <w:pPr>
              <w:ind w:left="708"/>
            </w:pPr>
            <w:r>
              <w:lastRenderedPageBreak/>
              <w:t>- station de gonflage en libre-service</w:t>
            </w:r>
          </w:p>
          <w:p w14:paraId="1B4ABF3D" w14:textId="77777777" w:rsidR="00D51D6C" w:rsidRDefault="00D51D6C" w:rsidP="00D51D6C">
            <w:pPr>
              <w:ind w:left="708"/>
            </w:pPr>
            <w:r>
              <w:t>- développement d’un système de recharge de batterie sur le parcours</w:t>
            </w:r>
          </w:p>
          <w:p w14:paraId="1D973A30" w14:textId="77777777" w:rsidR="00D51D6C" w:rsidRDefault="00D51D6C" w:rsidP="00D51D6C">
            <w:pPr>
              <w:ind w:left="708"/>
            </w:pPr>
            <w:r>
              <w:t>- revêtement avec liant hydraulique</w:t>
            </w:r>
          </w:p>
          <w:p w14:paraId="66FAA833" w14:textId="677DB68E" w:rsidR="00D51D6C" w:rsidRPr="00D51D6C" w:rsidRDefault="00D51D6C" w:rsidP="00D51D6C">
            <w:pPr>
              <w:ind w:left="708"/>
            </w:pPr>
            <w:r>
              <w:t>- accès Wifi sur le parcours</w:t>
            </w:r>
          </w:p>
        </w:tc>
        <w:tc>
          <w:tcPr>
            <w:tcW w:w="2977" w:type="dxa"/>
            <w:tcBorders>
              <w:top w:val="nil"/>
              <w:bottom w:val="nil"/>
            </w:tcBorders>
            <w:shd w:val="clear" w:color="auto" w:fill="E7E6E6" w:themeFill="background2"/>
          </w:tcPr>
          <w:p w14:paraId="3913A83C" w14:textId="678754E3" w:rsidR="00D51D6C" w:rsidRDefault="00D51D6C" w:rsidP="00541417"/>
        </w:tc>
        <w:tc>
          <w:tcPr>
            <w:tcW w:w="2032" w:type="dxa"/>
            <w:tcBorders>
              <w:top w:val="nil"/>
              <w:bottom w:val="nil"/>
            </w:tcBorders>
          </w:tcPr>
          <w:p w14:paraId="4229DB5D" w14:textId="5CD1608B" w:rsidR="00D51D6C" w:rsidRDefault="00D51D6C" w:rsidP="00D34B67">
            <w:pPr>
              <w:rPr>
                <w:u w:val="single"/>
              </w:rPr>
            </w:pPr>
            <w:r>
              <w:rPr>
                <w:u w:val="single"/>
              </w:rPr>
              <w:t>Sur 5 pts</w:t>
            </w:r>
          </w:p>
        </w:tc>
        <w:tc>
          <w:tcPr>
            <w:tcW w:w="2787" w:type="dxa"/>
            <w:tcBorders>
              <w:top w:val="nil"/>
              <w:bottom w:val="nil"/>
            </w:tcBorders>
          </w:tcPr>
          <w:p w14:paraId="5AD16942" w14:textId="6ED2B963" w:rsidR="00D51D6C" w:rsidRDefault="00D51D6C" w:rsidP="00D34B67">
            <w:r>
              <w:t>Devis, dossier de présentation du projet</w:t>
            </w:r>
          </w:p>
        </w:tc>
      </w:tr>
      <w:tr w:rsidR="009E7A6B" w14:paraId="4742B01D" w14:textId="77777777" w:rsidTr="004E0F5B">
        <w:tc>
          <w:tcPr>
            <w:tcW w:w="1667" w:type="dxa"/>
            <w:vMerge/>
            <w:vAlign w:val="center"/>
          </w:tcPr>
          <w:p w14:paraId="18B33C85" w14:textId="77777777" w:rsidR="009E7A6B" w:rsidRDefault="009E7A6B" w:rsidP="00D34B67">
            <w:pPr>
              <w:jc w:val="center"/>
            </w:pPr>
          </w:p>
        </w:tc>
        <w:tc>
          <w:tcPr>
            <w:tcW w:w="4962" w:type="dxa"/>
            <w:tcBorders>
              <w:bottom w:val="nil"/>
            </w:tcBorders>
          </w:tcPr>
          <w:p w14:paraId="2F258924" w14:textId="32BD60FE" w:rsidR="009E7A6B" w:rsidRPr="009E7A6B" w:rsidRDefault="009E7A6B" w:rsidP="002C4376">
            <w:pPr>
              <w:rPr>
                <w:b/>
              </w:rPr>
            </w:pPr>
            <w:r w:rsidRPr="009E7A6B">
              <w:rPr>
                <w:b/>
              </w:rPr>
              <w:t>Approche économique</w:t>
            </w:r>
          </w:p>
        </w:tc>
        <w:tc>
          <w:tcPr>
            <w:tcW w:w="2977" w:type="dxa"/>
            <w:tcBorders>
              <w:bottom w:val="nil"/>
            </w:tcBorders>
            <w:shd w:val="clear" w:color="auto" w:fill="E7E6E6" w:themeFill="background2"/>
          </w:tcPr>
          <w:p w14:paraId="4E0B0737" w14:textId="77777777" w:rsidR="009E7A6B" w:rsidRPr="009E7A6B" w:rsidRDefault="009E7A6B" w:rsidP="00D34B67">
            <w:pPr>
              <w:rPr>
                <w:b/>
              </w:rPr>
            </w:pPr>
          </w:p>
        </w:tc>
        <w:tc>
          <w:tcPr>
            <w:tcW w:w="2032" w:type="dxa"/>
            <w:tcBorders>
              <w:bottom w:val="nil"/>
            </w:tcBorders>
          </w:tcPr>
          <w:p w14:paraId="18209A5B" w14:textId="511E442A" w:rsidR="009E7A6B" w:rsidRPr="009E7A6B" w:rsidRDefault="00CF0C48" w:rsidP="00D34B67">
            <w:pPr>
              <w:rPr>
                <w:b/>
              </w:rPr>
            </w:pPr>
            <w:r>
              <w:rPr>
                <w:b/>
              </w:rPr>
              <w:t>TOTAL/45</w:t>
            </w:r>
            <w:r w:rsidR="009E7A6B" w:rsidRPr="009E7A6B">
              <w:rPr>
                <w:b/>
              </w:rPr>
              <w:t xml:space="preserve"> pts</w:t>
            </w:r>
          </w:p>
        </w:tc>
        <w:tc>
          <w:tcPr>
            <w:tcW w:w="2787" w:type="dxa"/>
            <w:tcBorders>
              <w:bottom w:val="nil"/>
            </w:tcBorders>
          </w:tcPr>
          <w:p w14:paraId="35CE5293" w14:textId="77777777" w:rsidR="009E7A6B" w:rsidRPr="009E7A6B" w:rsidRDefault="009E7A6B" w:rsidP="00D34B67">
            <w:pPr>
              <w:rPr>
                <w:b/>
              </w:rPr>
            </w:pPr>
          </w:p>
        </w:tc>
      </w:tr>
      <w:tr w:rsidR="009E7A6B" w14:paraId="55DB6136" w14:textId="77777777" w:rsidTr="004E0F5B">
        <w:tc>
          <w:tcPr>
            <w:tcW w:w="1667" w:type="dxa"/>
            <w:vMerge/>
            <w:vAlign w:val="center"/>
          </w:tcPr>
          <w:p w14:paraId="4112F1F4" w14:textId="77777777" w:rsidR="009E7A6B" w:rsidRDefault="009E7A6B" w:rsidP="00D34B67">
            <w:pPr>
              <w:jc w:val="center"/>
            </w:pPr>
          </w:p>
        </w:tc>
        <w:tc>
          <w:tcPr>
            <w:tcW w:w="4962" w:type="dxa"/>
            <w:tcBorders>
              <w:top w:val="nil"/>
              <w:bottom w:val="nil"/>
            </w:tcBorders>
          </w:tcPr>
          <w:p w14:paraId="0ED8F649" w14:textId="7C4E126A" w:rsidR="009E7A6B" w:rsidRPr="009E7A6B" w:rsidRDefault="009E7A6B" w:rsidP="00541417">
            <w:r w:rsidRPr="00EF6AD2">
              <w:rPr>
                <w:u w:val="single"/>
              </w:rPr>
              <w:t>Vulnérabilité du territoire</w:t>
            </w:r>
            <w:r w:rsidR="00EC476F">
              <w:rPr>
                <w:u w:val="single"/>
              </w:rPr>
              <w:t>*</w:t>
            </w:r>
            <w:r>
              <w:t> : Le projet est-il inscrit sur un territoire vulnérable (critère définit par la Région Nouvelle Aquitaine)</w:t>
            </w:r>
          </w:p>
        </w:tc>
        <w:tc>
          <w:tcPr>
            <w:tcW w:w="2977" w:type="dxa"/>
            <w:tcBorders>
              <w:top w:val="nil"/>
              <w:bottom w:val="nil"/>
            </w:tcBorders>
            <w:shd w:val="clear" w:color="auto" w:fill="E7E6E6" w:themeFill="background2"/>
          </w:tcPr>
          <w:p w14:paraId="346CFD6D" w14:textId="1C5C12A5" w:rsidR="009E7A6B" w:rsidRDefault="004E0F5B" w:rsidP="00D34B67">
            <w:r>
              <w:t xml:space="preserve">Si le parcours traverse majoritairement un territoire très vulnérable  </w:t>
            </w:r>
            <w:r>
              <w:sym w:font="Wingdings" w:char="F0E8"/>
            </w:r>
            <w:r>
              <w:t xml:space="preserve"> niveau 3</w:t>
            </w:r>
          </w:p>
        </w:tc>
        <w:tc>
          <w:tcPr>
            <w:tcW w:w="2032" w:type="dxa"/>
            <w:tcBorders>
              <w:top w:val="nil"/>
              <w:bottom w:val="nil"/>
            </w:tcBorders>
          </w:tcPr>
          <w:p w14:paraId="1D119272" w14:textId="77777777" w:rsidR="009E7A6B" w:rsidRDefault="009E7A6B" w:rsidP="00D34B67">
            <w:pPr>
              <w:rPr>
                <w:u w:val="single"/>
              </w:rPr>
            </w:pPr>
            <w:r w:rsidRPr="00541417">
              <w:rPr>
                <w:u w:val="single"/>
              </w:rPr>
              <w:t>Sur 30 pts</w:t>
            </w:r>
          </w:p>
          <w:p w14:paraId="462BD1EA" w14:textId="77777777" w:rsidR="004E0F5B" w:rsidRPr="00B25C7D" w:rsidRDefault="004E0F5B" w:rsidP="004E0F5B">
            <w:pPr>
              <w:jc w:val="right"/>
              <w:rPr>
                <w:i/>
              </w:rPr>
            </w:pPr>
            <w:r>
              <w:rPr>
                <w:i/>
              </w:rPr>
              <w:t xml:space="preserve">Niv1 </w:t>
            </w:r>
            <w:r w:rsidRPr="00B25C7D">
              <w:rPr>
                <w:i/>
              </w:rPr>
              <w:t xml:space="preserve">-. </w:t>
            </w:r>
            <w:proofErr w:type="spellStart"/>
            <w:r w:rsidRPr="00B25C7D">
              <w:rPr>
                <w:i/>
              </w:rPr>
              <w:t>vuln</w:t>
            </w:r>
            <w:proofErr w:type="spellEnd"/>
            <w:r w:rsidRPr="00B25C7D">
              <w:rPr>
                <w:i/>
              </w:rPr>
              <w:t>.</w:t>
            </w:r>
            <w:r>
              <w:rPr>
                <w:i/>
              </w:rPr>
              <w:t xml:space="preserve"> = 0</w:t>
            </w:r>
            <w:r w:rsidRPr="00B25C7D">
              <w:rPr>
                <w:i/>
              </w:rPr>
              <w:t>pt</w:t>
            </w:r>
          </w:p>
          <w:p w14:paraId="1A20E82F" w14:textId="05B5A490" w:rsidR="004E0F5B" w:rsidRPr="00B25C7D" w:rsidRDefault="004E0F5B" w:rsidP="004E0F5B">
            <w:pPr>
              <w:jc w:val="right"/>
              <w:rPr>
                <w:i/>
              </w:rPr>
            </w:pPr>
            <w:proofErr w:type="spellStart"/>
            <w:r>
              <w:rPr>
                <w:i/>
              </w:rPr>
              <w:t>Niv</w:t>
            </w:r>
            <w:proofErr w:type="spellEnd"/>
            <w:r>
              <w:rPr>
                <w:i/>
              </w:rPr>
              <w:t xml:space="preserve"> 2 </w:t>
            </w:r>
            <w:proofErr w:type="spellStart"/>
            <w:r w:rsidRPr="00B25C7D">
              <w:rPr>
                <w:i/>
              </w:rPr>
              <w:t>Interm</w:t>
            </w:r>
            <w:proofErr w:type="spellEnd"/>
            <w:r w:rsidRPr="00B25C7D">
              <w:rPr>
                <w:i/>
              </w:rPr>
              <w:t>.</w:t>
            </w:r>
            <w:r>
              <w:rPr>
                <w:i/>
              </w:rPr>
              <w:t>=1</w:t>
            </w:r>
            <w:r w:rsidR="008524EB">
              <w:rPr>
                <w:i/>
              </w:rPr>
              <w:t>0</w:t>
            </w:r>
            <w:r>
              <w:rPr>
                <w:i/>
              </w:rPr>
              <w:t>pt</w:t>
            </w:r>
            <w:r w:rsidR="008524EB">
              <w:rPr>
                <w:i/>
              </w:rPr>
              <w:t>s</w:t>
            </w:r>
          </w:p>
          <w:p w14:paraId="54430D32" w14:textId="35F150CD" w:rsidR="004E0F5B" w:rsidRPr="00541417" w:rsidRDefault="004E0F5B" w:rsidP="004E0F5B">
            <w:pPr>
              <w:jc w:val="right"/>
              <w:rPr>
                <w:u w:val="single"/>
              </w:rPr>
            </w:pPr>
            <w:proofErr w:type="spellStart"/>
            <w:r>
              <w:rPr>
                <w:i/>
              </w:rPr>
              <w:t>Niv</w:t>
            </w:r>
            <w:proofErr w:type="spellEnd"/>
            <w:r>
              <w:rPr>
                <w:i/>
              </w:rPr>
              <w:t xml:space="preserve"> 3 </w:t>
            </w:r>
            <w:r w:rsidRPr="00B25C7D">
              <w:rPr>
                <w:i/>
              </w:rPr>
              <w:t xml:space="preserve">+. </w:t>
            </w:r>
            <w:proofErr w:type="spellStart"/>
            <w:r w:rsidRPr="00B25C7D">
              <w:rPr>
                <w:i/>
              </w:rPr>
              <w:t>vuln</w:t>
            </w:r>
            <w:proofErr w:type="spellEnd"/>
            <w:r w:rsidRPr="00B25C7D">
              <w:rPr>
                <w:i/>
              </w:rPr>
              <w:t>.=3</w:t>
            </w:r>
            <w:r w:rsidR="008524EB">
              <w:rPr>
                <w:i/>
              </w:rPr>
              <w:t xml:space="preserve">0 </w:t>
            </w:r>
            <w:r w:rsidRPr="00B25C7D">
              <w:rPr>
                <w:i/>
              </w:rPr>
              <w:t>pts</w:t>
            </w:r>
          </w:p>
        </w:tc>
        <w:tc>
          <w:tcPr>
            <w:tcW w:w="2787" w:type="dxa"/>
            <w:tcBorders>
              <w:top w:val="nil"/>
              <w:bottom w:val="nil"/>
            </w:tcBorders>
          </w:tcPr>
          <w:p w14:paraId="598DE4B0" w14:textId="77777777" w:rsidR="009E7A6B" w:rsidRDefault="009E7A6B" w:rsidP="00D34B67">
            <w:r>
              <w:t>Voir la c</w:t>
            </w:r>
            <w:r w:rsidRPr="00F83A1A">
              <w:t>arte de la Région sur la vulnérabilité des territoire</w:t>
            </w:r>
            <w:r>
              <w:t>s</w:t>
            </w:r>
          </w:p>
          <w:p w14:paraId="338B266E" w14:textId="77777777" w:rsidR="00EC476F" w:rsidRPr="00EC476F" w:rsidRDefault="00EC476F" w:rsidP="00EC476F">
            <w:pPr>
              <w:rPr>
                <w:i/>
                <w:sz w:val="18"/>
              </w:rPr>
            </w:pPr>
            <w:r>
              <w:t xml:space="preserve">* </w:t>
            </w:r>
            <w:r>
              <w:rPr>
                <w:i/>
                <w:sz w:val="18"/>
                <w:szCs w:val="18"/>
              </w:rPr>
              <w:t xml:space="preserve">pour les communes de la </w:t>
            </w:r>
            <w:r w:rsidRPr="00EC476F">
              <w:rPr>
                <w:i/>
                <w:sz w:val="18"/>
                <w:szCs w:val="18"/>
              </w:rPr>
              <w:t xml:space="preserve"> Communauté d’Agglomération du Grand Poitiers c’est le Niveau 1 qui s’applique. Pour rappel ; la Ville de Poitiers n’est pas éligible au PDR.</w:t>
            </w:r>
          </w:p>
          <w:p w14:paraId="2B5E25C3" w14:textId="7332C637" w:rsidR="00EC476F" w:rsidRDefault="00EC476F" w:rsidP="00D34B67"/>
        </w:tc>
      </w:tr>
      <w:tr w:rsidR="009E7A6B" w14:paraId="0D1CE2C7" w14:textId="77777777" w:rsidTr="004E0F5B">
        <w:tc>
          <w:tcPr>
            <w:tcW w:w="1667" w:type="dxa"/>
            <w:vMerge/>
            <w:vAlign w:val="center"/>
          </w:tcPr>
          <w:p w14:paraId="7AAC5DFC" w14:textId="77777777" w:rsidR="009E7A6B" w:rsidRDefault="009E7A6B" w:rsidP="00D34B67">
            <w:pPr>
              <w:jc w:val="center"/>
            </w:pPr>
          </w:p>
        </w:tc>
        <w:tc>
          <w:tcPr>
            <w:tcW w:w="4962" w:type="dxa"/>
            <w:tcBorders>
              <w:top w:val="nil"/>
              <w:bottom w:val="nil"/>
            </w:tcBorders>
          </w:tcPr>
          <w:p w14:paraId="03B32F42" w14:textId="5A673503" w:rsidR="009E7A6B" w:rsidRDefault="009E7A6B" w:rsidP="002C6C18">
            <w:r>
              <w:t xml:space="preserve">Le projet identifie </w:t>
            </w:r>
            <w:r w:rsidRPr="00541417">
              <w:rPr>
                <w:u w:val="single"/>
              </w:rPr>
              <w:t>les clientèles/usagers cibles</w:t>
            </w:r>
            <w:r>
              <w:t xml:space="preserve"> et s’inscrit dans une </w:t>
            </w:r>
            <w:r w:rsidRPr="00541417">
              <w:rPr>
                <w:u w:val="single"/>
              </w:rPr>
              <w:t>offre de services</w:t>
            </w:r>
            <w:r>
              <w:t xml:space="preserve"> associés tels que</w:t>
            </w:r>
          </w:p>
          <w:p w14:paraId="2F1FBEBF" w14:textId="014DDE5E" w:rsidR="009E7A6B" w:rsidRDefault="009E7A6B" w:rsidP="002C6C18">
            <w:pPr>
              <w:ind w:left="708"/>
            </w:pPr>
            <w:r>
              <w:t>- loueur/service de réparation</w:t>
            </w:r>
          </w:p>
          <w:p w14:paraId="10BDB579" w14:textId="77777777" w:rsidR="00CF0C48" w:rsidRDefault="00CF0C48" w:rsidP="00CF0C48">
            <w:pPr>
              <w:ind w:left="708"/>
            </w:pPr>
            <w:r>
              <w:t xml:space="preserve">- hébergement (halte à moins de 2 km pour les parcours pédestres, hébergement accueil vélo ou cheval étape, bateau équipé pour la </w:t>
            </w:r>
            <w:r>
              <w:lastRenderedPageBreak/>
              <w:t>nuit, hébergements proposant des services spécifiques à l’itinérance, dans la limite des référentiels existants)</w:t>
            </w:r>
          </w:p>
          <w:p w14:paraId="4FB3C3BF" w14:textId="58E79C0D" w:rsidR="009E7A6B" w:rsidRDefault="00CF0C48" w:rsidP="00CF0C48">
            <w:pPr>
              <w:ind w:left="708"/>
            </w:pPr>
            <w:r>
              <w:t xml:space="preserve"> </w:t>
            </w:r>
            <w:r w:rsidR="009E7A6B">
              <w:t>- service de restauration, épicerie, boulangerie</w:t>
            </w:r>
          </w:p>
          <w:p w14:paraId="187FDE01" w14:textId="485A884C" w:rsidR="009E7A6B" w:rsidRDefault="009E7A6B" w:rsidP="009E7A6B">
            <w:pPr>
              <w:ind w:left="708"/>
            </w:pPr>
            <w:r>
              <w:t>-</w:t>
            </w:r>
            <w:r w:rsidR="00CF0C48">
              <w:t xml:space="preserve"> </w:t>
            </w:r>
            <w:r>
              <w:t>service de prise en charge du transport des bagages</w:t>
            </w:r>
          </w:p>
        </w:tc>
        <w:tc>
          <w:tcPr>
            <w:tcW w:w="2977" w:type="dxa"/>
            <w:tcBorders>
              <w:top w:val="nil"/>
              <w:bottom w:val="nil"/>
            </w:tcBorders>
            <w:shd w:val="clear" w:color="auto" w:fill="E7E6E6" w:themeFill="background2"/>
          </w:tcPr>
          <w:p w14:paraId="1A18BF17" w14:textId="23D10312" w:rsidR="009E7A6B" w:rsidRDefault="009E7A6B" w:rsidP="00D34B67"/>
        </w:tc>
        <w:tc>
          <w:tcPr>
            <w:tcW w:w="2032" w:type="dxa"/>
            <w:tcBorders>
              <w:top w:val="nil"/>
              <w:bottom w:val="nil"/>
            </w:tcBorders>
          </w:tcPr>
          <w:p w14:paraId="7FFC7DE2" w14:textId="701B5FC2" w:rsidR="009E7A6B" w:rsidRDefault="00CF0C48" w:rsidP="00D34B67">
            <w:pPr>
              <w:rPr>
                <w:u w:val="single"/>
              </w:rPr>
            </w:pPr>
            <w:r>
              <w:rPr>
                <w:u w:val="single"/>
              </w:rPr>
              <w:t>Sur 10</w:t>
            </w:r>
            <w:r w:rsidR="009E7A6B">
              <w:rPr>
                <w:u w:val="single"/>
              </w:rPr>
              <w:t xml:space="preserve"> pts</w:t>
            </w:r>
          </w:p>
          <w:p w14:paraId="426782C3" w14:textId="46EF2BF4" w:rsidR="009E7A6B" w:rsidRPr="00541417" w:rsidRDefault="009E7A6B" w:rsidP="00D34B67">
            <w:pPr>
              <w:rPr>
                <w:u w:val="single"/>
              </w:rPr>
            </w:pPr>
          </w:p>
        </w:tc>
        <w:tc>
          <w:tcPr>
            <w:tcW w:w="2787" w:type="dxa"/>
            <w:tcBorders>
              <w:top w:val="nil"/>
              <w:bottom w:val="nil"/>
            </w:tcBorders>
          </w:tcPr>
          <w:p w14:paraId="632492B4" w14:textId="1197958A" w:rsidR="009E7A6B" w:rsidRDefault="009E7A6B" w:rsidP="00D34B67">
            <w:r>
              <w:t>Dossier de présentation du projet</w:t>
            </w:r>
          </w:p>
        </w:tc>
      </w:tr>
      <w:tr w:rsidR="00CF0C48" w14:paraId="77C46DA1" w14:textId="77777777" w:rsidTr="004E0F5B">
        <w:tc>
          <w:tcPr>
            <w:tcW w:w="1667" w:type="dxa"/>
            <w:vMerge/>
            <w:vAlign w:val="center"/>
          </w:tcPr>
          <w:p w14:paraId="4CDD9EC9" w14:textId="77777777" w:rsidR="00CF0C48" w:rsidRDefault="00CF0C48" w:rsidP="00CF0C48">
            <w:pPr>
              <w:jc w:val="center"/>
            </w:pPr>
          </w:p>
        </w:tc>
        <w:tc>
          <w:tcPr>
            <w:tcW w:w="4962" w:type="dxa"/>
            <w:tcBorders>
              <w:top w:val="nil"/>
              <w:bottom w:val="single" w:sz="4" w:space="0" w:color="auto"/>
            </w:tcBorders>
          </w:tcPr>
          <w:p w14:paraId="6D216779" w14:textId="56468DA0" w:rsidR="00CF0C48" w:rsidRDefault="00CF0C48" w:rsidP="00CF0C48">
            <w:r>
              <w:t>Capacité du porteur de projet</w:t>
            </w:r>
            <w:r w:rsidR="002029CE">
              <w:t>s</w:t>
            </w:r>
            <w:r>
              <w:t xml:space="preserve"> à contribuer à </w:t>
            </w:r>
            <w:r>
              <w:rPr>
                <w:u w:val="single"/>
              </w:rPr>
              <w:t>alimenter les indicateurs économiques</w:t>
            </w:r>
          </w:p>
        </w:tc>
        <w:tc>
          <w:tcPr>
            <w:tcW w:w="2977" w:type="dxa"/>
            <w:tcBorders>
              <w:top w:val="nil"/>
              <w:bottom w:val="single" w:sz="4" w:space="0" w:color="auto"/>
            </w:tcBorders>
            <w:shd w:val="clear" w:color="auto" w:fill="E7E6E6" w:themeFill="background2"/>
          </w:tcPr>
          <w:p w14:paraId="358B80B9" w14:textId="6BB416B4" w:rsidR="00CF0C48" w:rsidRDefault="00CF0C48" w:rsidP="00CF0C48">
            <w:r>
              <w:t xml:space="preserve">Donnée quanti, </w:t>
            </w:r>
            <w:proofErr w:type="spellStart"/>
            <w:r>
              <w:t>Quali</w:t>
            </w:r>
            <w:proofErr w:type="spellEnd"/>
            <w:r>
              <w:t>… Le porteur de projet</w:t>
            </w:r>
            <w:r w:rsidR="002029CE">
              <w:t>s</w:t>
            </w:r>
            <w:r>
              <w:t xml:space="preserve"> doit identifier les outils et moyens qu’il met à disposition pour renseigner ces informations.</w:t>
            </w:r>
          </w:p>
        </w:tc>
        <w:tc>
          <w:tcPr>
            <w:tcW w:w="2032" w:type="dxa"/>
            <w:tcBorders>
              <w:top w:val="nil"/>
              <w:bottom w:val="single" w:sz="4" w:space="0" w:color="auto"/>
            </w:tcBorders>
          </w:tcPr>
          <w:p w14:paraId="43D6051C" w14:textId="00AEF8AC" w:rsidR="00CF0C48" w:rsidRDefault="00CF0C48" w:rsidP="00CF0C48">
            <w:pPr>
              <w:rPr>
                <w:u w:val="single"/>
              </w:rPr>
            </w:pPr>
            <w:r>
              <w:rPr>
                <w:u w:val="single"/>
              </w:rPr>
              <w:t>Sur 5 pts</w:t>
            </w:r>
          </w:p>
        </w:tc>
        <w:tc>
          <w:tcPr>
            <w:tcW w:w="2787" w:type="dxa"/>
            <w:tcBorders>
              <w:top w:val="nil"/>
              <w:bottom w:val="single" w:sz="4" w:space="0" w:color="auto"/>
            </w:tcBorders>
          </w:tcPr>
          <w:p w14:paraId="048EDD17" w14:textId="7C81C71B" w:rsidR="00CF0C48" w:rsidRDefault="00CF0C48" w:rsidP="00CF0C48">
            <w:r>
              <w:t>Dossier sur l’exploitation du site et son fonctionnement.</w:t>
            </w:r>
          </w:p>
        </w:tc>
      </w:tr>
      <w:tr w:rsidR="009E7A6B" w14:paraId="34AB4893" w14:textId="77777777" w:rsidTr="004E0F5B">
        <w:tc>
          <w:tcPr>
            <w:tcW w:w="1667" w:type="dxa"/>
            <w:vMerge w:val="restart"/>
            <w:vAlign w:val="center"/>
          </w:tcPr>
          <w:p w14:paraId="105B6C9A" w14:textId="7F2D5D82" w:rsidR="009E7A6B" w:rsidRDefault="009E7A6B" w:rsidP="00D34B67">
            <w:pPr>
              <w:jc w:val="center"/>
            </w:pPr>
            <w:r>
              <w:t>Démarche qualité officielle</w:t>
            </w:r>
          </w:p>
        </w:tc>
        <w:tc>
          <w:tcPr>
            <w:tcW w:w="4962" w:type="dxa"/>
            <w:tcBorders>
              <w:bottom w:val="nil"/>
            </w:tcBorders>
          </w:tcPr>
          <w:p w14:paraId="1E61FF4D" w14:textId="60A323AF" w:rsidR="009E7A6B" w:rsidRPr="009E7A6B" w:rsidRDefault="009E7A6B" w:rsidP="007A18F2">
            <w:pPr>
              <w:rPr>
                <w:b/>
              </w:rPr>
            </w:pPr>
            <w:r w:rsidRPr="009E7A6B">
              <w:rPr>
                <w:b/>
              </w:rPr>
              <w:t>Démarche qualité</w:t>
            </w:r>
          </w:p>
        </w:tc>
        <w:tc>
          <w:tcPr>
            <w:tcW w:w="2977" w:type="dxa"/>
            <w:tcBorders>
              <w:bottom w:val="nil"/>
            </w:tcBorders>
            <w:shd w:val="clear" w:color="auto" w:fill="E7E6E6" w:themeFill="background2"/>
          </w:tcPr>
          <w:p w14:paraId="308BFF05" w14:textId="77777777" w:rsidR="009E7A6B" w:rsidRPr="009E7A6B" w:rsidRDefault="009E7A6B" w:rsidP="00D34B67">
            <w:pPr>
              <w:rPr>
                <w:b/>
              </w:rPr>
            </w:pPr>
          </w:p>
        </w:tc>
        <w:tc>
          <w:tcPr>
            <w:tcW w:w="2032" w:type="dxa"/>
            <w:tcBorders>
              <w:bottom w:val="nil"/>
            </w:tcBorders>
          </w:tcPr>
          <w:p w14:paraId="05C338B0" w14:textId="15CAC926" w:rsidR="009E7A6B" w:rsidRPr="009E7A6B" w:rsidRDefault="009E7A6B" w:rsidP="00D34B67">
            <w:pPr>
              <w:rPr>
                <w:b/>
              </w:rPr>
            </w:pPr>
            <w:r w:rsidRPr="009E7A6B">
              <w:rPr>
                <w:b/>
              </w:rPr>
              <w:t>TOTAL / 10pts</w:t>
            </w:r>
          </w:p>
        </w:tc>
        <w:tc>
          <w:tcPr>
            <w:tcW w:w="2787" w:type="dxa"/>
            <w:tcBorders>
              <w:bottom w:val="nil"/>
            </w:tcBorders>
          </w:tcPr>
          <w:p w14:paraId="2D62718F" w14:textId="77777777" w:rsidR="009E7A6B" w:rsidRPr="009E7A6B" w:rsidRDefault="009E7A6B" w:rsidP="00D34B67">
            <w:pPr>
              <w:rPr>
                <w:b/>
              </w:rPr>
            </w:pPr>
          </w:p>
        </w:tc>
      </w:tr>
      <w:tr w:rsidR="009E7A6B" w14:paraId="213BFB84" w14:textId="77777777" w:rsidTr="00312D49">
        <w:tc>
          <w:tcPr>
            <w:tcW w:w="1667" w:type="dxa"/>
            <w:vMerge/>
            <w:vAlign w:val="center"/>
          </w:tcPr>
          <w:p w14:paraId="2834A889" w14:textId="2C2E16CC" w:rsidR="009E7A6B" w:rsidRDefault="009E7A6B" w:rsidP="00D34B67">
            <w:pPr>
              <w:jc w:val="center"/>
            </w:pPr>
          </w:p>
        </w:tc>
        <w:tc>
          <w:tcPr>
            <w:tcW w:w="4962" w:type="dxa"/>
            <w:tcBorders>
              <w:top w:val="nil"/>
              <w:bottom w:val="single" w:sz="4" w:space="0" w:color="auto"/>
            </w:tcBorders>
          </w:tcPr>
          <w:p w14:paraId="3443D4C2" w14:textId="279BD745" w:rsidR="009E7A6B" w:rsidRDefault="009E7A6B" w:rsidP="004E0F5B">
            <w:r>
              <w:t xml:space="preserve">Le projet s’inscrit dans des </w:t>
            </w:r>
            <w:r w:rsidRPr="009E7A6B">
              <w:rPr>
                <w:u w:val="single"/>
              </w:rPr>
              <w:t>grands itinéraires</w:t>
            </w:r>
            <w:r>
              <w:t xml:space="preserve"> (ex : GR, Schéma national des vélos routes et des voies vertes de France, réseau des voies navigables de France, parcours de tourisme équestre)</w:t>
            </w:r>
            <w:r w:rsidR="00CF0C48">
              <w:t xml:space="preserve"> et dans une continuité de parcours</w:t>
            </w:r>
            <w:r>
              <w:t xml:space="preserve">. </w:t>
            </w:r>
          </w:p>
        </w:tc>
        <w:tc>
          <w:tcPr>
            <w:tcW w:w="2977" w:type="dxa"/>
            <w:tcBorders>
              <w:top w:val="nil"/>
              <w:bottom w:val="single" w:sz="4" w:space="0" w:color="auto"/>
            </w:tcBorders>
            <w:shd w:val="clear" w:color="auto" w:fill="E7E6E6" w:themeFill="background2"/>
          </w:tcPr>
          <w:p w14:paraId="2945EA2C" w14:textId="422B7B86" w:rsidR="009E7A6B" w:rsidRDefault="009E7A6B" w:rsidP="00D34B67"/>
        </w:tc>
        <w:tc>
          <w:tcPr>
            <w:tcW w:w="2032" w:type="dxa"/>
            <w:tcBorders>
              <w:top w:val="nil"/>
              <w:bottom w:val="single" w:sz="4" w:space="0" w:color="auto"/>
            </w:tcBorders>
          </w:tcPr>
          <w:p w14:paraId="7A356FB3" w14:textId="420E31D4" w:rsidR="009E7A6B" w:rsidRPr="009E7A6B" w:rsidRDefault="009E7A6B" w:rsidP="00D34B67">
            <w:pPr>
              <w:rPr>
                <w:u w:val="single"/>
              </w:rPr>
            </w:pPr>
            <w:r w:rsidRPr="009E7A6B">
              <w:rPr>
                <w:u w:val="single"/>
              </w:rPr>
              <w:t>Sur 10 pts</w:t>
            </w:r>
          </w:p>
        </w:tc>
        <w:tc>
          <w:tcPr>
            <w:tcW w:w="2787" w:type="dxa"/>
            <w:tcBorders>
              <w:top w:val="nil"/>
              <w:bottom w:val="single" w:sz="4" w:space="0" w:color="auto"/>
            </w:tcBorders>
          </w:tcPr>
          <w:p w14:paraId="189B84A2" w14:textId="4648B144" w:rsidR="009E7A6B" w:rsidRDefault="009E7A6B" w:rsidP="00D34B67">
            <w:r>
              <w:t>Dossier de présentation</w:t>
            </w:r>
            <w:r w:rsidR="002740C6">
              <w:t>,</w:t>
            </w:r>
            <w:r>
              <w:t xml:space="preserve"> cartographie</w:t>
            </w:r>
          </w:p>
        </w:tc>
      </w:tr>
      <w:tr w:rsidR="00312D49" w14:paraId="0C65182F" w14:textId="77777777" w:rsidTr="00704631">
        <w:trPr>
          <w:cantSplit/>
        </w:trPr>
        <w:tc>
          <w:tcPr>
            <w:tcW w:w="1667" w:type="dxa"/>
            <w:vMerge w:val="restart"/>
            <w:vAlign w:val="center"/>
          </w:tcPr>
          <w:p w14:paraId="04BB8127" w14:textId="25FD9F78" w:rsidR="00312D49" w:rsidRDefault="00312D49" w:rsidP="00BF0261">
            <w:pPr>
              <w:jc w:val="center"/>
            </w:pPr>
            <w:r>
              <w:t xml:space="preserve">Démarche de </w:t>
            </w:r>
            <w:r>
              <w:lastRenderedPageBreak/>
              <w:t>promotion</w:t>
            </w:r>
          </w:p>
        </w:tc>
        <w:tc>
          <w:tcPr>
            <w:tcW w:w="4962" w:type="dxa"/>
            <w:tcBorders>
              <w:bottom w:val="nil"/>
            </w:tcBorders>
          </w:tcPr>
          <w:p w14:paraId="285666C6" w14:textId="2FF85B40" w:rsidR="00312D49" w:rsidRPr="00BF0261" w:rsidRDefault="00312D49" w:rsidP="002C6C18">
            <w:pPr>
              <w:rPr>
                <w:b/>
              </w:rPr>
            </w:pPr>
            <w:r w:rsidRPr="00BF0261">
              <w:rPr>
                <w:b/>
              </w:rPr>
              <w:lastRenderedPageBreak/>
              <w:t>Promotion de l’itinéraire</w:t>
            </w:r>
          </w:p>
        </w:tc>
        <w:tc>
          <w:tcPr>
            <w:tcW w:w="2977" w:type="dxa"/>
            <w:tcBorders>
              <w:bottom w:val="nil"/>
            </w:tcBorders>
            <w:shd w:val="clear" w:color="auto" w:fill="E7E6E6" w:themeFill="background2"/>
          </w:tcPr>
          <w:p w14:paraId="15B176D9" w14:textId="77777777" w:rsidR="00312D49" w:rsidRPr="00BF0261" w:rsidRDefault="00312D49" w:rsidP="00D34B67">
            <w:pPr>
              <w:rPr>
                <w:b/>
              </w:rPr>
            </w:pPr>
          </w:p>
        </w:tc>
        <w:tc>
          <w:tcPr>
            <w:tcW w:w="2032" w:type="dxa"/>
            <w:tcBorders>
              <w:bottom w:val="nil"/>
            </w:tcBorders>
          </w:tcPr>
          <w:p w14:paraId="54293028" w14:textId="6C820D67" w:rsidR="00312D49" w:rsidRPr="00BF0261" w:rsidRDefault="00312D49" w:rsidP="00D34B67">
            <w:pPr>
              <w:rPr>
                <w:b/>
              </w:rPr>
            </w:pPr>
            <w:r w:rsidRPr="00BF0261">
              <w:rPr>
                <w:b/>
              </w:rPr>
              <w:t>TOTAL/20 pts</w:t>
            </w:r>
          </w:p>
        </w:tc>
        <w:tc>
          <w:tcPr>
            <w:tcW w:w="2787" w:type="dxa"/>
            <w:tcBorders>
              <w:bottom w:val="nil"/>
            </w:tcBorders>
          </w:tcPr>
          <w:p w14:paraId="4B2959C1" w14:textId="77777777" w:rsidR="00312D49" w:rsidRPr="00BF0261" w:rsidRDefault="00312D49" w:rsidP="00D34B67">
            <w:pPr>
              <w:rPr>
                <w:b/>
              </w:rPr>
            </w:pPr>
          </w:p>
        </w:tc>
      </w:tr>
      <w:tr w:rsidR="00312D49" w14:paraId="1958D399" w14:textId="77777777" w:rsidTr="00704631">
        <w:trPr>
          <w:cantSplit/>
        </w:trPr>
        <w:tc>
          <w:tcPr>
            <w:tcW w:w="1667" w:type="dxa"/>
            <w:vMerge/>
            <w:vAlign w:val="center"/>
          </w:tcPr>
          <w:p w14:paraId="717BA3AE" w14:textId="4ACC985A" w:rsidR="00312D49" w:rsidRDefault="00312D49" w:rsidP="00BF0261">
            <w:pPr>
              <w:jc w:val="center"/>
            </w:pPr>
          </w:p>
        </w:tc>
        <w:tc>
          <w:tcPr>
            <w:tcW w:w="4962" w:type="dxa"/>
            <w:tcBorders>
              <w:top w:val="nil"/>
              <w:bottom w:val="nil"/>
            </w:tcBorders>
          </w:tcPr>
          <w:p w14:paraId="0320B473" w14:textId="77777777" w:rsidR="00312D49" w:rsidRDefault="00312D49" w:rsidP="002740C6">
            <w:r>
              <w:t xml:space="preserve">Le projet s’inscrit dans </w:t>
            </w:r>
            <w:r w:rsidRPr="002740C6">
              <w:rPr>
                <w:u w:val="single"/>
              </w:rPr>
              <w:t>une offre touristique</w:t>
            </w:r>
            <w:r>
              <w:rPr>
                <w:b/>
              </w:rPr>
              <w:t xml:space="preserve"> </w:t>
            </w:r>
            <w:r>
              <w:t xml:space="preserve">: </w:t>
            </w:r>
          </w:p>
          <w:p w14:paraId="18B756ED" w14:textId="092C1B33" w:rsidR="00312D49" w:rsidRDefault="00312D49" w:rsidP="002740C6">
            <w:pPr>
              <w:ind w:left="708"/>
            </w:pPr>
            <w:r>
              <w:t>-Niveau 1 : Loisirs (parcours de -2H)</w:t>
            </w:r>
          </w:p>
          <w:p w14:paraId="4C8E8FF3" w14:textId="5E05FF96" w:rsidR="00312D49" w:rsidRDefault="00312D49" w:rsidP="002740C6">
            <w:pPr>
              <w:ind w:left="708"/>
            </w:pPr>
            <w:r>
              <w:t>- Niveau 2 : Excursion (à la journée)</w:t>
            </w:r>
          </w:p>
          <w:p w14:paraId="2F4335BC" w14:textId="7C1C2367" w:rsidR="00312D49" w:rsidRDefault="00312D49" w:rsidP="002740C6">
            <w:pPr>
              <w:ind w:left="708"/>
            </w:pPr>
            <w:r>
              <w:t xml:space="preserve">- Niveau3 : Séjour (sur plusieurs jours) </w:t>
            </w:r>
          </w:p>
        </w:tc>
        <w:tc>
          <w:tcPr>
            <w:tcW w:w="2977" w:type="dxa"/>
            <w:tcBorders>
              <w:top w:val="nil"/>
              <w:bottom w:val="nil"/>
            </w:tcBorders>
            <w:shd w:val="clear" w:color="auto" w:fill="E7E6E6" w:themeFill="background2"/>
          </w:tcPr>
          <w:p w14:paraId="777A1619" w14:textId="77777777" w:rsidR="00312D49" w:rsidRDefault="00312D49" w:rsidP="002740C6">
            <w:r>
              <w:t xml:space="preserve">Durée du parcours estimé à partir du moyen de déplacement le moins rapide. </w:t>
            </w:r>
          </w:p>
          <w:p w14:paraId="407139F3" w14:textId="40E6F708" w:rsidR="00312D49" w:rsidRDefault="00312D49" w:rsidP="00D34B67">
            <w:r>
              <w:t xml:space="preserve">Si le projet correspond à une portion d’un grand itinéraire </w:t>
            </w:r>
            <w:r>
              <w:sym w:font="Wingdings" w:char="F0E8"/>
            </w:r>
            <w:r>
              <w:t xml:space="preserve"> séjour</w:t>
            </w:r>
          </w:p>
        </w:tc>
        <w:tc>
          <w:tcPr>
            <w:tcW w:w="2032" w:type="dxa"/>
            <w:tcBorders>
              <w:top w:val="nil"/>
              <w:bottom w:val="nil"/>
            </w:tcBorders>
          </w:tcPr>
          <w:p w14:paraId="18C1AACE" w14:textId="77777777" w:rsidR="00312D49" w:rsidRDefault="00312D49" w:rsidP="00D34B67">
            <w:pPr>
              <w:rPr>
                <w:u w:val="single"/>
              </w:rPr>
            </w:pPr>
            <w:r w:rsidRPr="002740C6">
              <w:rPr>
                <w:u w:val="single"/>
              </w:rPr>
              <w:t>Sur 5 pts</w:t>
            </w:r>
          </w:p>
          <w:p w14:paraId="4443BC51" w14:textId="694AD67D" w:rsidR="00312D49" w:rsidRPr="002740C6" w:rsidRDefault="00312D49" w:rsidP="002740C6">
            <w:pPr>
              <w:jc w:val="right"/>
              <w:rPr>
                <w:i/>
              </w:rPr>
            </w:pPr>
            <w:proofErr w:type="spellStart"/>
            <w:r w:rsidRPr="002740C6">
              <w:rPr>
                <w:i/>
              </w:rPr>
              <w:t>Niv</w:t>
            </w:r>
            <w:proofErr w:type="spellEnd"/>
            <w:r w:rsidRPr="002740C6">
              <w:rPr>
                <w:i/>
              </w:rPr>
              <w:t xml:space="preserve"> 1 : 0 pt</w:t>
            </w:r>
          </w:p>
          <w:p w14:paraId="321F2B2B" w14:textId="77777777" w:rsidR="00312D49" w:rsidRPr="002740C6" w:rsidRDefault="00312D49" w:rsidP="002740C6">
            <w:pPr>
              <w:jc w:val="right"/>
              <w:rPr>
                <w:i/>
              </w:rPr>
            </w:pPr>
            <w:proofErr w:type="spellStart"/>
            <w:r w:rsidRPr="002740C6">
              <w:rPr>
                <w:i/>
              </w:rPr>
              <w:t>Niv</w:t>
            </w:r>
            <w:proofErr w:type="spellEnd"/>
            <w:r w:rsidRPr="002740C6">
              <w:rPr>
                <w:i/>
              </w:rPr>
              <w:t xml:space="preserve"> 2 : 2pts</w:t>
            </w:r>
          </w:p>
          <w:p w14:paraId="52C8F226" w14:textId="0A33337C" w:rsidR="00312D49" w:rsidRPr="002740C6" w:rsidRDefault="00312D49" w:rsidP="002740C6">
            <w:pPr>
              <w:jc w:val="right"/>
              <w:rPr>
                <w:u w:val="single"/>
              </w:rPr>
            </w:pPr>
            <w:proofErr w:type="spellStart"/>
            <w:r w:rsidRPr="002740C6">
              <w:rPr>
                <w:i/>
              </w:rPr>
              <w:t>Niv</w:t>
            </w:r>
            <w:proofErr w:type="spellEnd"/>
            <w:r w:rsidRPr="002740C6">
              <w:rPr>
                <w:i/>
              </w:rPr>
              <w:t xml:space="preserve"> 3 : 5pts</w:t>
            </w:r>
          </w:p>
        </w:tc>
        <w:tc>
          <w:tcPr>
            <w:tcW w:w="2787" w:type="dxa"/>
            <w:tcBorders>
              <w:top w:val="nil"/>
              <w:bottom w:val="nil"/>
            </w:tcBorders>
          </w:tcPr>
          <w:p w14:paraId="01FE719A" w14:textId="4824A551" w:rsidR="00312D49" w:rsidRDefault="00312D49" w:rsidP="00D34B67">
            <w:r>
              <w:t>Dossier de présentation du projet</w:t>
            </w:r>
          </w:p>
        </w:tc>
      </w:tr>
      <w:tr w:rsidR="00312D49" w14:paraId="060C39B1" w14:textId="77777777" w:rsidTr="00704631">
        <w:trPr>
          <w:cantSplit/>
        </w:trPr>
        <w:tc>
          <w:tcPr>
            <w:tcW w:w="1667" w:type="dxa"/>
            <w:vMerge/>
            <w:vAlign w:val="center"/>
          </w:tcPr>
          <w:p w14:paraId="152CC76E" w14:textId="32CA881A" w:rsidR="00312D49" w:rsidRDefault="00312D49" w:rsidP="00D34B67">
            <w:pPr>
              <w:jc w:val="center"/>
            </w:pPr>
          </w:p>
        </w:tc>
        <w:tc>
          <w:tcPr>
            <w:tcW w:w="4962" w:type="dxa"/>
            <w:tcBorders>
              <w:top w:val="nil"/>
              <w:bottom w:val="nil"/>
            </w:tcBorders>
          </w:tcPr>
          <w:p w14:paraId="772B8E82" w14:textId="77777777" w:rsidR="00704631" w:rsidRDefault="00704631" w:rsidP="00704631">
            <w:pPr>
              <w:rPr>
                <w:u w:val="single"/>
              </w:rPr>
            </w:pPr>
            <w:r>
              <w:rPr>
                <w:u w:val="single"/>
              </w:rPr>
              <w:t xml:space="preserve">Promotion du parcours : </w:t>
            </w:r>
          </w:p>
          <w:p w14:paraId="5D070630" w14:textId="77777777" w:rsidR="00704631" w:rsidRDefault="00704631" w:rsidP="00704631">
            <w:r>
              <w:t xml:space="preserve">Niveau 1 : référencé par un office de tourisme </w:t>
            </w:r>
          </w:p>
          <w:p w14:paraId="71854E1B" w14:textId="77777777" w:rsidR="00704631" w:rsidRDefault="00704631" w:rsidP="00704631">
            <w:r>
              <w:t xml:space="preserve">Niveau 2 : Niv1 + production cartographique </w:t>
            </w:r>
          </w:p>
          <w:p w14:paraId="3C434861" w14:textId="22124684" w:rsidR="00312D49" w:rsidRDefault="00704631" w:rsidP="00704631">
            <w:r>
              <w:t>Niveau 3 : Niv2+ référencement du parcours sur une base de données régionale + définition d’une stratégie de territoire sur le terme de l’itinérance.</w:t>
            </w:r>
          </w:p>
        </w:tc>
        <w:tc>
          <w:tcPr>
            <w:tcW w:w="2977" w:type="dxa"/>
            <w:tcBorders>
              <w:top w:val="nil"/>
              <w:bottom w:val="nil"/>
            </w:tcBorders>
            <w:shd w:val="clear" w:color="auto" w:fill="E7E6E6" w:themeFill="background2"/>
          </w:tcPr>
          <w:p w14:paraId="6AFD9655" w14:textId="6105D363" w:rsidR="00312D49" w:rsidRDefault="00312D49" w:rsidP="00D34B67">
            <w:r>
              <w:t>Regarder la promotion de l’ensemble du parcours si le projet intègre une partie d’un itinéraire</w:t>
            </w:r>
          </w:p>
          <w:p w14:paraId="7C3C8980" w14:textId="3227EE3A" w:rsidR="00312D49" w:rsidRDefault="00312D49" w:rsidP="00D34B67"/>
        </w:tc>
        <w:tc>
          <w:tcPr>
            <w:tcW w:w="2032" w:type="dxa"/>
            <w:tcBorders>
              <w:top w:val="nil"/>
              <w:bottom w:val="nil"/>
            </w:tcBorders>
          </w:tcPr>
          <w:p w14:paraId="17EDC9CC" w14:textId="77777777" w:rsidR="00704631" w:rsidRDefault="00704631" w:rsidP="00704631">
            <w:pPr>
              <w:rPr>
                <w:u w:val="single"/>
              </w:rPr>
            </w:pPr>
            <w:r>
              <w:rPr>
                <w:u w:val="single"/>
              </w:rPr>
              <w:t>Sur 10 pts</w:t>
            </w:r>
          </w:p>
          <w:p w14:paraId="18635F1E" w14:textId="77777777" w:rsidR="00704631" w:rsidRDefault="00704631" w:rsidP="00704631">
            <w:pPr>
              <w:jc w:val="right"/>
              <w:rPr>
                <w:i/>
              </w:rPr>
            </w:pPr>
            <w:r>
              <w:rPr>
                <w:i/>
              </w:rPr>
              <w:t>Niv1 : 0 pts</w:t>
            </w:r>
          </w:p>
          <w:p w14:paraId="3744CABB" w14:textId="77777777" w:rsidR="00704631" w:rsidRDefault="00704631" w:rsidP="00704631">
            <w:pPr>
              <w:jc w:val="right"/>
              <w:rPr>
                <w:i/>
              </w:rPr>
            </w:pPr>
            <w:proofErr w:type="spellStart"/>
            <w:r>
              <w:rPr>
                <w:i/>
              </w:rPr>
              <w:t>Niv</w:t>
            </w:r>
            <w:proofErr w:type="spellEnd"/>
            <w:r>
              <w:rPr>
                <w:i/>
              </w:rPr>
              <w:t xml:space="preserve"> 2 : 3 pts</w:t>
            </w:r>
          </w:p>
          <w:p w14:paraId="652230B0" w14:textId="77777777" w:rsidR="00704631" w:rsidRDefault="00704631" w:rsidP="00704631">
            <w:pPr>
              <w:jc w:val="right"/>
              <w:rPr>
                <w:i/>
              </w:rPr>
            </w:pPr>
            <w:proofErr w:type="spellStart"/>
            <w:r>
              <w:rPr>
                <w:i/>
              </w:rPr>
              <w:t>Niv</w:t>
            </w:r>
            <w:proofErr w:type="spellEnd"/>
            <w:r>
              <w:rPr>
                <w:i/>
              </w:rPr>
              <w:t xml:space="preserve"> 3 : 10 pts</w:t>
            </w:r>
          </w:p>
          <w:p w14:paraId="3973F2A7" w14:textId="4F9EBE0D" w:rsidR="00312D49" w:rsidRPr="00BF0261" w:rsidRDefault="00312D49" w:rsidP="00BF0261">
            <w:pPr>
              <w:jc w:val="right"/>
              <w:rPr>
                <w:u w:val="single"/>
              </w:rPr>
            </w:pPr>
          </w:p>
        </w:tc>
        <w:tc>
          <w:tcPr>
            <w:tcW w:w="2787" w:type="dxa"/>
            <w:tcBorders>
              <w:top w:val="nil"/>
              <w:bottom w:val="nil"/>
            </w:tcBorders>
          </w:tcPr>
          <w:p w14:paraId="194BA52C" w14:textId="7072F5AB" w:rsidR="00312D49" w:rsidRDefault="00312D49" w:rsidP="00D34B67">
            <w:r>
              <w:t>Dossier de présentation du projet avec présentation du ou des produits touristiques associés + promotion</w:t>
            </w:r>
          </w:p>
        </w:tc>
      </w:tr>
      <w:tr w:rsidR="00312D49" w14:paraId="6ECB5CB3" w14:textId="77777777" w:rsidTr="00704631">
        <w:tc>
          <w:tcPr>
            <w:tcW w:w="1667" w:type="dxa"/>
            <w:vMerge/>
            <w:vAlign w:val="center"/>
          </w:tcPr>
          <w:p w14:paraId="1E0DF154" w14:textId="3B0973C1" w:rsidR="00312D49" w:rsidRDefault="00312D49" w:rsidP="00D34B67">
            <w:pPr>
              <w:jc w:val="center"/>
            </w:pPr>
          </w:p>
        </w:tc>
        <w:tc>
          <w:tcPr>
            <w:tcW w:w="4962" w:type="dxa"/>
            <w:tcBorders>
              <w:top w:val="nil"/>
              <w:bottom w:val="single" w:sz="4" w:space="0" w:color="auto"/>
            </w:tcBorders>
            <w:shd w:val="clear" w:color="auto" w:fill="FFFFFF" w:themeFill="background1"/>
          </w:tcPr>
          <w:p w14:paraId="36D2D0A5" w14:textId="77777777" w:rsidR="00312D49" w:rsidRPr="00450382" w:rsidRDefault="00312D49" w:rsidP="00A142DD">
            <w:pPr>
              <w:rPr>
                <w:u w:val="single"/>
              </w:rPr>
            </w:pPr>
            <w:r>
              <w:rPr>
                <w:u w:val="single"/>
              </w:rPr>
              <w:t>Ouverture de l’itinéraire</w:t>
            </w:r>
            <w:r w:rsidRPr="00450382">
              <w:rPr>
                <w:u w:val="single"/>
              </w:rPr>
              <w:t xml:space="preserve"> au public</w:t>
            </w:r>
          </w:p>
          <w:p w14:paraId="509B2DD2" w14:textId="77777777" w:rsidR="00312D49" w:rsidRDefault="00312D49" w:rsidP="00A142DD">
            <w:r>
              <w:t>Niveau 1 : Itinéraire praticable une partie de l’année</w:t>
            </w:r>
          </w:p>
          <w:p w14:paraId="0A82EAB6" w14:textId="409C3541" w:rsidR="00312D49" w:rsidRDefault="00312D49" w:rsidP="00D34B67">
            <w:r>
              <w:t>Niveau 2 : itinéraire praticable toute l’année</w:t>
            </w:r>
          </w:p>
        </w:tc>
        <w:tc>
          <w:tcPr>
            <w:tcW w:w="2977" w:type="dxa"/>
            <w:tcBorders>
              <w:top w:val="nil"/>
              <w:bottom w:val="single" w:sz="4" w:space="0" w:color="auto"/>
            </w:tcBorders>
            <w:shd w:val="clear" w:color="auto" w:fill="E7E6E6" w:themeFill="background2"/>
          </w:tcPr>
          <w:p w14:paraId="34435907" w14:textId="77777777" w:rsidR="00312D49" w:rsidRDefault="00312D49" w:rsidP="00D34B67">
            <w:r>
              <w:t>Regarder notamment si le projet est soumis aux aléas type crue qui rompt le parcours. Si tel est le cas, un « itinéraire bis » est-il prévu ?</w:t>
            </w:r>
          </w:p>
          <w:p w14:paraId="5B730A0E" w14:textId="4B319971" w:rsidR="00312D49" w:rsidRDefault="00312D49" w:rsidP="00D34B67">
            <w:r>
              <w:t xml:space="preserve">Si oui </w:t>
            </w:r>
            <w:proofErr w:type="spellStart"/>
            <w:r>
              <w:t>niv</w:t>
            </w:r>
            <w:proofErr w:type="spellEnd"/>
            <w:r>
              <w:t xml:space="preserve"> 2, sinon </w:t>
            </w:r>
            <w:proofErr w:type="spellStart"/>
            <w:r>
              <w:t>niv</w:t>
            </w:r>
            <w:proofErr w:type="spellEnd"/>
            <w:r>
              <w:t xml:space="preserve"> 1 </w:t>
            </w:r>
          </w:p>
        </w:tc>
        <w:tc>
          <w:tcPr>
            <w:tcW w:w="2032" w:type="dxa"/>
            <w:tcBorders>
              <w:top w:val="nil"/>
              <w:bottom w:val="single" w:sz="4" w:space="0" w:color="auto"/>
            </w:tcBorders>
          </w:tcPr>
          <w:p w14:paraId="324006DA" w14:textId="77777777" w:rsidR="00312D49" w:rsidRDefault="00312D49" w:rsidP="00D34B67">
            <w:pPr>
              <w:rPr>
                <w:u w:val="single"/>
              </w:rPr>
            </w:pPr>
            <w:r w:rsidRPr="00BF0261">
              <w:rPr>
                <w:u w:val="single"/>
              </w:rPr>
              <w:t>Sur 5 pts</w:t>
            </w:r>
          </w:p>
          <w:p w14:paraId="6E4241E8" w14:textId="32A3E0F2" w:rsidR="00312D49" w:rsidRPr="00BF0261" w:rsidRDefault="00312D49" w:rsidP="00BF0261">
            <w:pPr>
              <w:jc w:val="right"/>
              <w:rPr>
                <w:i/>
              </w:rPr>
            </w:pPr>
            <w:proofErr w:type="spellStart"/>
            <w:r w:rsidRPr="00BF0261">
              <w:rPr>
                <w:i/>
              </w:rPr>
              <w:t>Niv</w:t>
            </w:r>
            <w:proofErr w:type="spellEnd"/>
            <w:r w:rsidRPr="00BF0261">
              <w:rPr>
                <w:i/>
              </w:rPr>
              <w:t xml:space="preserve"> 1 : 0 pt</w:t>
            </w:r>
          </w:p>
          <w:p w14:paraId="67558EEE" w14:textId="1949AA1B" w:rsidR="00312D49" w:rsidRPr="00BF0261" w:rsidRDefault="00312D49" w:rsidP="00BF0261">
            <w:pPr>
              <w:jc w:val="right"/>
              <w:rPr>
                <w:u w:val="single"/>
              </w:rPr>
            </w:pPr>
            <w:proofErr w:type="spellStart"/>
            <w:r w:rsidRPr="00BF0261">
              <w:rPr>
                <w:i/>
              </w:rPr>
              <w:t>Niv</w:t>
            </w:r>
            <w:proofErr w:type="spellEnd"/>
            <w:r w:rsidRPr="00BF0261">
              <w:rPr>
                <w:i/>
              </w:rPr>
              <w:t xml:space="preserve"> 2 : 5 pts</w:t>
            </w:r>
          </w:p>
        </w:tc>
        <w:tc>
          <w:tcPr>
            <w:tcW w:w="2787" w:type="dxa"/>
            <w:tcBorders>
              <w:top w:val="nil"/>
              <w:bottom w:val="single" w:sz="4" w:space="0" w:color="auto"/>
            </w:tcBorders>
          </w:tcPr>
          <w:p w14:paraId="5859241D" w14:textId="035AB71B" w:rsidR="00312D49" w:rsidRDefault="00312D49" w:rsidP="00D34B67">
            <w:r>
              <w:t xml:space="preserve">Dossier de présentation du projet </w:t>
            </w:r>
          </w:p>
        </w:tc>
      </w:tr>
      <w:tr w:rsidR="0001627E" w14:paraId="51DCADE7" w14:textId="77777777" w:rsidTr="0001627E">
        <w:tc>
          <w:tcPr>
            <w:tcW w:w="1667" w:type="dxa"/>
            <w:vMerge w:val="restart"/>
            <w:vAlign w:val="center"/>
          </w:tcPr>
          <w:p w14:paraId="6E8068B2" w14:textId="5F7816F6" w:rsidR="0001627E" w:rsidRPr="00BF0261" w:rsidRDefault="0001627E" w:rsidP="00D34B67">
            <w:pPr>
              <w:jc w:val="center"/>
              <w:rPr>
                <w:b/>
              </w:rPr>
            </w:pPr>
            <w:r>
              <w:t xml:space="preserve">Démarche </w:t>
            </w:r>
            <w:r>
              <w:lastRenderedPageBreak/>
              <w:t>favorisant l’emploi local créé ou maintenu</w:t>
            </w:r>
          </w:p>
        </w:tc>
        <w:tc>
          <w:tcPr>
            <w:tcW w:w="4962" w:type="dxa"/>
            <w:tcBorders>
              <w:bottom w:val="nil"/>
            </w:tcBorders>
          </w:tcPr>
          <w:p w14:paraId="4F3D64AE" w14:textId="1A085E52" w:rsidR="0001627E" w:rsidRPr="00BF0261" w:rsidRDefault="0001627E" w:rsidP="00D34B67">
            <w:pPr>
              <w:rPr>
                <w:b/>
              </w:rPr>
            </w:pPr>
            <w:r w:rsidRPr="00BF0261">
              <w:rPr>
                <w:b/>
              </w:rPr>
              <w:lastRenderedPageBreak/>
              <w:t xml:space="preserve">Emploi </w:t>
            </w:r>
          </w:p>
        </w:tc>
        <w:tc>
          <w:tcPr>
            <w:tcW w:w="2977" w:type="dxa"/>
            <w:tcBorders>
              <w:bottom w:val="nil"/>
            </w:tcBorders>
            <w:shd w:val="clear" w:color="auto" w:fill="E7E6E6" w:themeFill="background2"/>
          </w:tcPr>
          <w:p w14:paraId="014C5655" w14:textId="77777777" w:rsidR="0001627E" w:rsidRPr="00BF0261" w:rsidRDefault="0001627E" w:rsidP="00D34B67">
            <w:pPr>
              <w:rPr>
                <w:b/>
              </w:rPr>
            </w:pPr>
          </w:p>
        </w:tc>
        <w:tc>
          <w:tcPr>
            <w:tcW w:w="2032" w:type="dxa"/>
            <w:tcBorders>
              <w:bottom w:val="nil"/>
            </w:tcBorders>
          </w:tcPr>
          <w:p w14:paraId="6898BCAA" w14:textId="4E173CBD" w:rsidR="0001627E" w:rsidRPr="00BF0261" w:rsidRDefault="0001627E" w:rsidP="00D34B67">
            <w:pPr>
              <w:rPr>
                <w:b/>
              </w:rPr>
            </w:pPr>
            <w:r w:rsidRPr="00BF0261">
              <w:rPr>
                <w:b/>
              </w:rPr>
              <w:t>TOTAL / 10pts</w:t>
            </w:r>
          </w:p>
        </w:tc>
        <w:tc>
          <w:tcPr>
            <w:tcW w:w="2787" w:type="dxa"/>
            <w:tcBorders>
              <w:bottom w:val="nil"/>
            </w:tcBorders>
          </w:tcPr>
          <w:p w14:paraId="468AB208" w14:textId="77777777" w:rsidR="0001627E" w:rsidRPr="00BF0261" w:rsidRDefault="0001627E" w:rsidP="00D34B67">
            <w:pPr>
              <w:rPr>
                <w:b/>
              </w:rPr>
            </w:pPr>
          </w:p>
        </w:tc>
      </w:tr>
      <w:tr w:rsidR="0001627E" w14:paraId="652A76F6" w14:textId="77777777" w:rsidTr="0001627E">
        <w:tc>
          <w:tcPr>
            <w:tcW w:w="1667" w:type="dxa"/>
            <w:vMerge/>
            <w:vAlign w:val="center"/>
          </w:tcPr>
          <w:p w14:paraId="0AB03C03" w14:textId="425F5CCE" w:rsidR="0001627E" w:rsidRDefault="0001627E" w:rsidP="00D34B67">
            <w:pPr>
              <w:jc w:val="center"/>
            </w:pPr>
          </w:p>
        </w:tc>
        <w:tc>
          <w:tcPr>
            <w:tcW w:w="4962" w:type="dxa"/>
            <w:tcBorders>
              <w:top w:val="nil"/>
            </w:tcBorders>
          </w:tcPr>
          <w:p w14:paraId="25FAF1AB" w14:textId="1E58D796" w:rsidR="0001627E" w:rsidRDefault="0001627E" w:rsidP="00D34B67">
            <w:r w:rsidRPr="00BF0261">
              <w:rPr>
                <w:u w:val="single"/>
              </w:rPr>
              <w:t>Emplois créés ou maintenus</w:t>
            </w:r>
            <w:r>
              <w:t xml:space="preserve"> par les exploita</w:t>
            </w:r>
            <w:r w:rsidR="00CF0C48">
              <w:t>nts, loueurs ou centre équestre &gt;= 1ETP</w:t>
            </w:r>
          </w:p>
          <w:p w14:paraId="2715F7E7" w14:textId="77777777" w:rsidR="0001627E" w:rsidRPr="00450382" w:rsidRDefault="0001627E" w:rsidP="00D34B67">
            <w:pPr>
              <w:rPr>
                <w:u w:val="single"/>
              </w:rPr>
            </w:pPr>
          </w:p>
        </w:tc>
        <w:tc>
          <w:tcPr>
            <w:tcW w:w="2977" w:type="dxa"/>
            <w:tcBorders>
              <w:top w:val="nil"/>
            </w:tcBorders>
            <w:shd w:val="clear" w:color="auto" w:fill="E7E6E6" w:themeFill="background2"/>
          </w:tcPr>
          <w:p w14:paraId="33847E00" w14:textId="77777777" w:rsidR="0001627E" w:rsidRDefault="0001627E" w:rsidP="00CF0C48"/>
        </w:tc>
        <w:tc>
          <w:tcPr>
            <w:tcW w:w="2032" w:type="dxa"/>
            <w:tcBorders>
              <w:top w:val="nil"/>
            </w:tcBorders>
          </w:tcPr>
          <w:p w14:paraId="7CE295A5" w14:textId="5EEF9108" w:rsidR="0001627E" w:rsidRPr="00BF0261" w:rsidRDefault="00CF0C48" w:rsidP="00D34B67">
            <w:pPr>
              <w:rPr>
                <w:u w:val="single"/>
              </w:rPr>
            </w:pPr>
            <w:r>
              <w:rPr>
                <w:u w:val="single"/>
              </w:rPr>
              <w:t>Sur 10</w:t>
            </w:r>
            <w:r w:rsidR="0001627E" w:rsidRPr="00BF0261">
              <w:rPr>
                <w:u w:val="single"/>
              </w:rPr>
              <w:t xml:space="preserve"> pts</w:t>
            </w:r>
          </w:p>
        </w:tc>
        <w:tc>
          <w:tcPr>
            <w:tcW w:w="2787" w:type="dxa"/>
            <w:tcBorders>
              <w:top w:val="nil"/>
            </w:tcBorders>
          </w:tcPr>
          <w:p w14:paraId="12C686B5" w14:textId="27F70D2E" w:rsidR="0001627E" w:rsidRDefault="0001627E" w:rsidP="0001627E">
            <w:r>
              <w:t xml:space="preserve">Dossier de présentation du projet, copie des contrats de travail … </w:t>
            </w:r>
          </w:p>
        </w:tc>
      </w:tr>
      <w:tr w:rsidR="00D34B67" w14:paraId="5F85C1D8" w14:textId="77777777" w:rsidTr="004E0F5B">
        <w:tc>
          <w:tcPr>
            <w:tcW w:w="1667" w:type="dxa"/>
            <w:vAlign w:val="center"/>
          </w:tcPr>
          <w:p w14:paraId="2922B7D3" w14:textId="76D7EC0D" w:rsidR="00D34B67" w:rsidRDefault="00D34B67" w:rsidP="00D34B67">
            <w:pPr>
              <w:jc w:val="center"/>
            </w:pPr>
            <w:r>
              <w:t>Première demande du porteur de projet</w:t>
            </w:r>
            <w:r w:rsidR="002029CE">
              <w:t>s</w:t>
            </w:r>
            <w:r>
              <w:t xml:space="preserve"> au FEADER</w:t>
            </w:r>
          </w:p>
        </w:tc>
        <w:tc>
          <w:tcPr>
            <w:tcW w:w="4962" w:type="dxa"/>
          </w:tcPr>
          <w:p w14:paraId="33F2E82E" w14:textId="77777777" w:rsidR="00D34B67" w:rsidRDefault="00D34B67" w:rsidP="00D34B67"/>
        </w:tc>
        <w:tc>
          <w:tcPr>
            <w:tcW w:w="2977" w:type="dxa"/>
            <w:shd w:val="clear" w:color="auto" w:fill="E7E6E6" w:themeFill="background2"/>
          </w:tcPr>
          <w:p w14:paraId="08C1EDFA" w14:textId="77777777" w:rsidR="00D34B67" w:rsidRDefault="00D34B67" w:rsidP="00D34B67"/>
        </w:tc>
        <w:tc>
          <w:tcPr>
            <w:tcW w:w="2032" w:type="dxa"/>
          </w:tcPr>
          <w:p w14:paraId="12D34B51" w14:textId="4BC162B8" w:rsidR="00D34B67" w:rsidRPr="0001627E" w:rsidRDefault="0001627E" w:rsidP="00D34B67">
            <w:pPr>
              <w:rPr>
                <w:b/>
              </w:rPr>
            </w:pPr>
            <w:r w:rsidRPr="0001627E">
              <w:rPr>
                <w:b/>
              </w:rPr>
              <w:t>TOTAL/ 10pts</w:t>
            </w:r>
          </w:p>
        </w:tc>
        <w:tc>
          <w:tcPr>
            <w:tcW w:w="2787" w:type="dxa"/>
          </w:tcPr>
          <w:p w14:paraId="4EFD1E71" w14:textId="77777777" w:rsidR="00D34B67" w:rsidRDefault="00D34B67" w:rsidP="00D34B67">
            <w:r>
              <w:t>Tableau de suivi FEADER</w:t>
            </w:r>
          </w:p>
        </w:tc>
      </w:tr>
    </w:tbl>
    <w:p w14:paraId="296A71C8" w14:textId="55039E92" w:rsidR="00D34B67" w:rsidRDefault="00D34B67" w:rsidP="00D34B67">
      <w:r>
        <w:t xml:space="preserve">Note minimale l'éligibilité : </w:t>
      </w:r>
      <w:r w:rsidR="00704631">
        <w:t>55</w:t>
      </w:r>
    </w:p>
    <w:p w14:paraId="06E7206F" w14:textId="3E1E810C" w:rsidR="00704631" w:rsidRDefault="00704631" w:rsidP="00D34B67">
      <w:r>
        <w:t>Note maximale : 110</w:t>
      </w:r>
    </w:p>
    <w:p w14:paraId="739BD839" w14:textId="77777777" w:rsidR="00D34B67" w:rsidRDefault="00D34B67" w:rsidP="00D34B67"/>
    <w:p w14:paraId="7E6F888B" w14:textId="77777777" w:rsidR="00704631" w:rsidRDefault="00704631" w:rsidP="00704631">
      <w:r>
        <w:t>L'application de ces critères donnera lieu à une note par le service instructeur qui permettra de classer les projets.  Tout dossier ayant obtenu moins de 50 points ne sera pas examiné par le comité technique.</w:t>
      </w:r>
    </w:p>
    <w:p w14:paraId="384F56E9" w14:textId="521EB0C0" w:rsidR="00E3474C" w:rsidRPr="00B12181" w:rsidRDefault="00E3474C" w:rsidP="00704631"/>
    <w:sectPr w:rsidR="00E3474C" w:rsidRPr="00B12181" w:rsidSect="0073323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D1D8D" w14:textId="77777777" w:rsidR="00B7238A" w:rsidRDefault="00B7238A" w:rsidP="00D5717C">
      <w:pPr>
        <w:spacing w:after="0" w:line="240" w:lineRule="auto"/>
      </w:pPr>
      <w:r>
        <w:separator/>
      </w:r>
    </w:p>
  </w:endnote>
  <w:endnote w:type="continuationSeparator" w:id="0">
    <w:p w14:paraId="5A011BE8" w14:textId="77777777" w:rsidR="00B7238A" w:rsidRDefault="00B7238A" w:rsidP="00D5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A56A" w14:textId="77777777" w:rsidR="00B7238A" w:rsidRPr="002B48E3" w:rsidRDefault="00B7238A">
    <w:pPr>
      <w:pStyle w:val="Pieddepage"/>
      <w:rPr>
        <w:sz w:val="18"/>
      </w:rPr>
    </w:pPr>
    <w:r w:rsidRPr="002B48E3">
      <w:rPr>
        <w:sz w:val="18"/>
      </w:rPr>
      <w:t>FEADER 2014-2020 : AAP 7.5.1 – PDR Poitou Charentes</w:t>
    </w:r>
  </w:p>
  <w:p w14:paraId="78196458" w14:textId="7BECF4BD" w:rsidR="00B7238A" w:rsidRPr="001C6CF6" w:rsidRDefault="00B7238A">
    <w:pPr>
      <w:pStyle w:val="Pieddepage"/>
    </w:pPr>
    <w:r w:rsidRPr="002B48E3">
      <w:rPr>
        <w:sz w:val="18"/>
      </w:rPr>
      <w:t>Juin 2017</w:t>
    </w:r>
    <w:r w:rsidRPr="002B48E3">
      <w:rPr>
        <w:sz w:val="18"/>
      </w:rPr>
      <w:ptab w:relativeTo="margin" w:alignment="right" w:leader="none"/>
    </w:r>
    <w:r w:rsidRPr="002B48E3">
      <w:rPr>
        <w:sz w:val="18"/>
      </w:rPr>
      <w:fldChar w:fldCharType="begin"/>
    </w:r>
    <w:r w:rsidRPr="002B48E3">
      <w:rPr>
        <w:sz w:val="18"/>
      </w:rPr>
      <w:instrText xml:space="preserve"> PAGE   \* MERGEFORMAT </w:instrText>
    </w:r>
    <w:r w:rsidRPr="002B48E3">
      <w:rPr>
        <w:sz w:val="18"/>
      </w:rPr>
      <w:fldChar w:fldCharType="separate"/>
    </w:r>
    <w:r w:rsidR="003122E6">
      <w:rPr>
        <w:noProof/>
        <w:sz w:val="18"/>
      </w:rPr>
      <w:t>5</w:t>
    </w:r>
    <w:r w:rsidRPr="002B48E3">
      <w:rPr>
        <w:sz w:val="18"/>
      </w:rPr>
      <w:fldChar w:fldCharType="end"/>
    </w:r>
    <w:r w:rsidRPr="001C6CF6">
      <w:t>/</w:t>
    </w:r>
    <w:r w:rsidRPr="002B48E3">
      <w:rPr>
        <w:sz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F1ED" w14:textId="77777777" w:rsidR="00B7238A" w:rsidRDefault="00B7238A" w:rsidP="00D5717C">
      <w:pPr>
        <w:spacing w:after="0" w:line="240" w:lineRule="auto"/>
      </w:pPr>
      <w:r>
        <w:separator/>
      </w:r>
    </w:p>
  </w:footnote>
  <w:footnote w:type="continuationSeparator" w:id="0">
    <w:p w14:paraId="22A156B4" w14:textId="77777777" w:rsidR="00B7238A" w:rsidRDefault="00B7238A" w:rsidP="00D57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F421F" w14:textId="1BB71EEA" w:rsidR="00B7238A" w:rsidRDefault="00B7238A">
    <w:pPr>
      <w:pStyle w:val="En-tte"/>
    </w:pPr>
    <w:r>
      <w:rPr>
        <w:noProof/>
      </w:rPr>
      <w:pict w14:anchorId="39520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144" o:spid="_x0000_s2050"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30B8" w14:textId="233E4B9B" w:rsidR="00B7238A" w:rsidRDefault="00B7238A">
    <w:pPr>
      <w:pStyle w:val="En-tte"/>
    </w:pPr>
    <w:r>
      <w:rPr>
        <w:noProof/>
      </w:rPr>
      <w:pict w14:anchorId="19D53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145" o:spid="_x0000_s2051" type="#_x0000_t136" style="position:absolute;left:0;text-align:left;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83C1" w14:textId="594295AE" w:rsidR="00B7238A" w:rsidRDefault="00B7238A">
    <w:pPr>
      <w:pStyle w:val="En-tte"/>
    </w:pPr>
    <w:r>
      <w:rPr>
        <w:noProof/>
      </w:rPr>
      <w:pict w14:anchorId="72C3B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143" o:spid="_x0000_s2049" type="#_x0000_t136" style="position:absolute;left:0;text-align:left;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580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DC1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A20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5490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80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6A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A095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68BF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6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0E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35BBB"/>
    <w:multiLevelType w:val="hybridMultilevel"/>
    <w:tmpl w:val="2F7AD720"/>
    <w:lvl w:ilvl="0" w:tplc="040C0001">
      <w:start w:val="1"/>
      <w:numFmt w:val="bullet"/>
      <w:lvlText w:val=""/>
      <w:lvlJc w:val="left"/>
      <w:pPr>
        <w:ind w:left="720" w:hanging="360"/>
      </w:pPr>
      <w:rPr>
        <w:rFonts w:ascii="Symbol" w:hAnsi="Symbol" w:hint="default"/>
      </w:rPr>
    </w:lvl>
    <w:lvl w:ilvl="1" w:tplc="A3940448">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E079E0"/>
    <w:multiLevelType w:val="multilevel"/>
    <w:tmpl w:val="CEF4F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B02D77"/>
    <w:multiLevelType w:val="hybridMultilevel"/>
    <w:tmpl w:val="B3E2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FC1641"/>
    <w:multiLevelType w:val="hybridMultilevel"/>
    <w:tmpl w:val="D196F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E64C1D"/>
    <w:multiLevelType w:val="hybridMultilevel"/>
    <w:tmpl w:val="38B26A64"/>
    <w:lvl w:ilvl="0" w:tplc="F1A87986">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943D04"/>
    <w:multiLevelType w:val="hybridMultilevel"/>
    <w:tmpl w:val="0BD0A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96F88"/>
    <w:multiLevelType w:val="hybridMultilevel"/>
    <w:tmpl w:val="E4A87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540631"/>
    <w:multiLevelType w:val="hybridMultilevel"/>
    <w:tmpl w:val="57BE9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AA458E"/>
    <w:multiLevelType w:val="hybridMultilevel"/>
    <w:tmpl w:val="383E1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65377"/>
    <w:multiLevelType w:val="hybridMultilevel"/>
    <w:tmpl w:val="972E6A4C"/>
    <w:lvl w:ilvl="0" w:tplc="7512A7C4">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4906270D"/>
    <w:multiLevelType w:val="hybridMultilevel"/>
    <w:tmpl w:val="A7002222"/>
    <w:lvl w:ilvl="0" w:tplc="C9346D60">
      <w:start w:val="1"/>
      <w:numFmt w:val="upperLetter"/>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C9C2F8D"/>
    <w:multiLevelType w:val="hybridMultilevel"/>
    <w:tmpl w:val="CAF248C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2CF0E2E"/>
    <w:multiLevelType w:val="hybridMultilevel"/>
    <w:tmpl w:val="7F403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483AED"/>
    <w:multiLevelType w:val="multilevel"/>
    <w:tmpl w:val="C2F6E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9797A"/>
    <w:multiLevelType w:val="hybridMultilevel"/>
    <w:tmpl w:val="31EEC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7C61AE"/>
    <w:multiLevelType w:val="hybridMultilevel"/>
    <w:tmpl w:val="192065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9CB540A"/>
    <w:multiLevelType w:val="hybridMultilevel"/>
    <w:tmpl w:val="A89E6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621B9"/>
    <w:multiLevelType w:val="hybridMultilevel"/>
    <w:tmpl w:val="C69CE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6E4926"/>
    <w:multiLevelType w:val="hybridMultilevel"/>
    <w:tmpl w:val="FF4A4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DC35AB"/>
    <w:multiLevelType w:val="hybridMultilevel"/>
    <w:tmpl w:val="599C2B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5"/>
  </w:num>
  <w:num w:numId="2">
    <w:abstractNumId w:val="24"/>
  </w:num>
  <w:num w:numId="3">
    <w:abstractNumId w:val="27"/>
  </w:num>
  <w:num w:numId="4">
    <w:abstractNumId w:val="20"/>
  </w:num>
  <w:num w:numId="5">
    <w:abstractNumId w:val="19"/>
  </w:num>
  <w:num w:numId="6">
    <w:abstractNumId w:val="14"/>
  </w:num>
  <w:num w:numId="7">
    <w:abstractNumId w:val="14"/>
    <w:lvlOverride w:ilvl="0">
      <w:startOverride w:val="1"/>
    </w:lvlOverride>
  </w:num>
  <w:num w:numId="8">
    <w:abstractNumId w:val="22"/>
  </w:num>
  <w:num w:numId="9">
    <w:abstractNumId w:val="14"/>
    <w:lvlOverride w:ilvl="0">
      <w:startOverride w:val="1"/>
    </w:lvlOverride>
  </w:num>
  <w:num w:numId="10">
    <w:abstractNumId w:val="14"/>
    <w:lvlOverride w:ilvl="0">
      <w:startOverride w:val="1"/>
    </w:lvlOverride>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14"/>
    <w:lvlOverride w:ilvl="0">
      <w:startOverride w:val="1"/>
    </w:lvlOverride>
  </w:num>
  <w:num w:numId="23">
    <w:abstractNumId w:val="14"/>
    <w:lvlOverride w:ilvl="0">
      <w:startOverride w:val="1"/>
    </w:lvlOverride>
  </w:num>
  <w:num w:numId="24">
    <w:abstractNumId w:val="13"/>
  </w:num>
  <w:num w:numId="25">
    <w:abstractNumId w:val="21"/>
  </w:num>
  <w:num w:numId="26">
    <w:abstractNumId w:val="26"/>
  </w:num>
  <w:num w:numId="27">
    <w:abstractNumId w:val="10"/>
  </w:num>
  <w:num w:numId="28">
    <w:abstractNumId w:val="25"/>
  </w:num>
  <w:num w:numId="29">
    <w:abstractNumId w:val="18"/>
  </w:num>
  <w:num w:numId="30">
    <w:abstractNumId w:val="17"/>
  </w:num>
  <w:num w:numId="31">
    <w:abstractNumId w:val="11"/>
  </w:num>
  <w:num w:numId="32">
    <w:abstractNumId w:val="23"/>
  </w:num>
  <w:num w:numId="33">
    <w:abstractNumId w:val="14"/>
    <w:lvlOverride w:ilvl="0">
      <w:startOverride w:val="1"/>
    </w:lvlOverride>
  </w:num>
  <w:num w:numId="34">
    <w:abstractNumId w:val="20"/>
    <w:lvlOverride w:ilvl="0">
      <w:startOverride w:val="1"/>
    </w:lvlOverride>
  </w:num>
  <w:num w:numId="35">
    <w:abstractNumId w:val="29"/>
  </w:num>
  <w:num w:numId="36">
    <w:abstractNumId w:val="12"/>
  </w:num>
  <w:num w:numId="37">
    <w:abstractNumId w:val="20"/>
    <w:lvlOverride w:ilvl="0">
      <w:startOverride w:val="1"/>
    </w:lvlOverride>
  </w:num>
  <w:num w:numId="38">
    <w:abstractNumId w:val="20"/>
    <w:lvlOverride w:ilvl="0">
      <w:startOverride w:val="1"/>
    </w:lvlOverride>
  </w:num>
  <w:num w:numId="39">
    <w:abstractNumId w:val="14"/>
    <w:lvlOverride w:ilvl="0">
      <w:startOverride w:val="1"/>
    </w:lvlOverride>
  </w:num>
  <w:num w:numId="40">
    <w:abstractNumId w:val="28"/>
  </w:num>
  <w:num w:numId="41">
    <w:abstractNumId w:val="14"/>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17"/>
  </w:num>
  <w:num w:numId="46">
    <w:abstractNumId w:val="10"/>
  </w:num>
  <w:num w:numId="47">
    <w:abstractNumId w:val="1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7C"/>
    <w:rsid w:val="0001627E"/>
    <w:rsid w:val="00017C62"/>
    <w:rsid w:val="00071362"/>
    <w:rsid w:val="000832E4"/>
    <w:rsid w:val="000872FB"/>
    <w:rsid w:val="000A201C"/>
    <w:rsid w:val="000A314B"/>
    <w:rsid w:val="000B200A"/>
    <w:rsid w:val="000E5693"/>
    <w:rsid w:val="00120A6F"/>
    <w:rsid w:val="0015602F"/>
    <w:rsid w:val="00174AF4"/>
    <w:rsid w:val="00184047"/>
    <w:rsid w:val="00187991"/>
    <w:rsid w:val="001C4213"/>
    <w:rsid w:val="001C6CF6"/>
    <w:rsid w:val="001F6400"/>
    <w:rsid w:val="002029CE"/>
    <w:rsid w:val="00212921"/>
    <w:rsid w:val="00226D86"/>
    <w:rsid w:val="00235399"/>
    <w:rsid w:val="002403BD"/>
    <w:rsid w:val="00245E90"/>
    <w:rsid w:val="00266178"/>
    <w:rsid w:val="0027081B"/>
    <w:rsid w:val="002740C6"/>
    <w:rsid w:val="00281878"/>
    <w:rsid w:val="002B3AED"/>
    <w:rsid w:val="002B48E3"/>
    <w:rsid w:val="002C4376"/>
    <w:rsid w:val="002C540A"/>
    <w:rsid w:val="002C6C18"/>
    <w:rsid w:val="003122E6"/>
    <w:rsid w:val="00312D49"/>
    <w:rsid w:val="0031369C"/>
    <w:rsid w:val="003225C4"/>
    <w:rsid w:val="00326AA9"/>
    <w:rsid w:val="00326B57"/>
    <w:rsid w:val="003275EC"/>
    <w:rsid w:val="0033573A"/>
    <w:rsid w:val="003632DC"/>
    <w:rsid w:val="00381D2A"/>
    <w:rsid w:val="0038313C"/>
    <w:rsid w:val="003837BA"/>
    <w:rsid w:val="00392477"/>
    <w:rsid w:val="00395C67"/>
    <w:rsid w:val="003C3C93"/>
    <w:rsid w:val="003D716F"/>
    <w:rsid w:val="003F7BFA"/>
    <w:rsid w:val="00417A5E"/>
    <w:rsid w:val="00450382"/>
    <w:rsid w:val="00451B69"/>
    <w:rsid w:val="00463E3D"/>
    <w:rsid w:val="00495121"/>
    <w:rsid w:val="004A101E"/>
    <w:rsid w:val="004B3579"/>
    <w:rsid w:val="004D4C09"/>
    <w:rsid w:val="004E0F5B"/>
    <w:rsid w:val="004F1E2C"/>
    <w:rsid w:val="00514A19"/>
    <w:rsid w:val="0053748A"/>
    <w:rsid w:val="00541417"/>
    <w:rsid w:val="00570107"/>
    <w:rsid w:val="005B4510"/>
    <w:rsid w:val="005D5F70"/>
    <w:rsid w:val="005D6B5E"/>
    <w:rsid w:val="005D6BC6"/>
    <w:rsid w:val="005E5394"/>
    <w:rsid w:val="005E7DC5"/>
    <w:rsid w:val="00622950"/>
    <w:rsid w:val="00666EB7"/>
    <w:rsid w:val="00672845"/>
    <w:rsid w:val="006856DB"/>
    <w:rsid w:val="006A2B7F"/>
    <w:rsid w:val="006A70D8"/>
    <w:rsid w:val="006B4CF7"/>
    <w:rsid w:val="006C25CE"/>
    <w:rsid w:val="006E1AED"/>
    <w:rsid w:val="006E5F0B"/>
    <w:rsid w:val="006E7A9B"/>
    <w:rsid w:val="006F1188"/>
    <w:rsid w:val="006F338E"/>
    <w:rsid w:val="006F7F13"/>
    <w:rsid w:val="00704631"/>
    <w:rsid w:val="007151F3"/>
    <w:rsid w:val="0073323E"/>
    <w:rsid w:val="0074172B"/>
    <w:rsid w:val="00743595"/>
    <w:rsid w:val="00757B2B"/>
    <w:rsid w:val="0077179C"/>
    <w:rsid w:val="007852F3"/>
    <w:rsid w:val="00797E8B"/>
    <w:rsid w:val="007A18F2"/>
    <w:rsid w:val="007A5A48"/>
    <w:rsid w:val="007C4C26"/>
    <w:rsid w:val="007C5C40"/>
    <w:rsid w:val="007D0212"/>
    <w:rsid w:val="007D1C2E"/>
    <w:rsid w:val="008040D3"/>
    <w:rsid w:val="00824511"/>
    <w:rsid w:val="0084062E"/>
    <w:rsid w:val="008524EB"/>
    <w:rsid w:val="00857287"/>
    <w:rsid w:val="008A251C"/>
    <w:rsid w:val="008B64E5"/>
    <w:rsid w:val="00904E53"/>
    <w:rsid w:val="00921911"/>
    <w:rsid w:val="00946FDE"/>
    <w:rsid w:val="00953D2F"/>
    <w:rsid w:val="0099737F"/>
    <w:rsid w:val="009A7654"/>
    <w:rsid w:val="009B2BBE"/>
    <w:rsid w:val="009C0C2A"/>
    <w:rsid w:val="009C142B"/>
    <w:rsid w:val="009C73DE"/>
    <w:rsid w:val="009E58A1"/>
    <w:rsid w:val="009E7A6B"/>
    <w:rsid w:val="00A142DD"/>
    <w:rsid w:val="00A16985"/>
    <w:rsid w:val="00A2185E"/>
    <w:rsid w:val="00A24DE9"/>
    <w:rsid w:val="00A27DCE"/>
    <w:rsid w:val="00A348C1"/>
    <w:rsid w:val="00A46334"/>
    <w:rsid w:val="00A60BF0"/>
    <w:rsid w:val="00A80631"/>
    <w:rsid w:val="00A81F53"/>
    <w:rsid w:val="00A8678D"/>
    <w:rsid w:val="00A95D75"/>
    <w:rsid w:val="00A968B4"/>
    <w:rsid w:val="00AB178B"/>
    <w:rsid w:val="00AC587D"/>
    <w:rsid w:val="00AC6514"/>
    <w:rsid w:val="00AF1E7D"/>
    <w:rsid w:val="00AF50E9"/>
    <w:rsid w:val="00B12181"/>
    <w:rsid w:val="00B164FB"/>
    <w:rsid w:val="00B179E2"/>
    <w:rsid w:val="00B17E57"/>
    <w:rsid w:val="00B25A9C"/>
    <w:rsid w:val="00B419A0"/>
    <w:rsid w:val="00B56D30"/>
    <w:rsid w:val="00B63C01"/>
    <w:rsid w:val="00B66CBD"/>
    <w:rsid w:val="00B70027"/>
    <w:rsid w:val="00B717F7"/>
    <w:rsid w:val="00B71C98"/>
    <w:rsid w:val="00B7238A"/>
    <w:rsid w:val="00B84A79"/>
    <w:rsid w:val="00B92DF9"/>
    <w:rsid w:val="00BA23AC"/>
    <w:rsid w:val="00BA59BA"/>
    <w:rsid w:val="00BA6B8F"/>
    <w:rsid w:val="00BD0BF6"/>
    <w:rsid w:val="00BD14AD"/>
    <w:rsid w:val="00BD7450"/>
    <w:rsid w:val="00BE31E9"/>
    <w:rsid w:val="00BF0261"/>
    <w:rsid w:val="00BF26CF"/>
    <w:rsid w:val="00C11677"/>
    <w:rsid w:val="00C46A85"/>
    <w:rsid w:val="00C53BDB"/>
    <w:rsid w:val="00C56717"/>
    <w:rsid w:val="00C576C2"/>
    <w:rsid w:val="00CD4ADF"/>
    <w:rsid w:val="00CE760B"/>
    <w:rsid w:val="00CF0C48"/>
    <w:rsid w:val="00CF40C7"/>
    <w:rsid w:val="00D02E47"/>
    <w:rsid w:val="00D12A80"/>
    <w:rsid w:val="00D34250"/>
    <w:rsid w:val="00D34B67"/>
    <w:rsid w:val="00D401E0"/>
    <w:rsid w:val="00D51D6C"/>
    <w:rsid w:val="00D5607E"/>
    <w:rsid w:val="00D5717C"/>
    <w:rsid w:val="00D6007D"/>
    <w:rsid w:val="00D90175"/>
    <w:rsid w:val="00DB6CAA"/>
    <w:rsid w:val="00DC5373"/>
    <w:rsid w:val="00DD360E"/>
    <w:rsid w:val="00DE7B5A"/>
    <w:rsid w:val="00E24BFC"/>
    <w:rsid w:val="00E306A5"/>
    <w:rsid w:val="00E3474C"/>
    <w:rsid w:val="00E62003"/>
    <w:rsid w:val="00E7140A"/>
    <w:rsid w:val="00E80ABB"/>
    <w:rsid w:val="00E823E0"/>
    <w:rsid w:val="00EB0CAE"/>
    <w:rsid w:val="00EC2C9B"/>
    <w:rsid w:val="00EC476F"/>
    <w:rsid w:val="00ED24BE"/>
    <w:rsid w:val="00EE31C7"/>
    <w:rsid w:val="00EE6446"/>
    <w:rsid w:val="00EF2596"/>
    <w:rsid w:val="00F035C3"/>
    <w:rsid w:val="00F03A38"/>
    <w:rsid w:val="00F121E2"/>
    <w:rsid w:val="00F25192"/>
    <w:rsid w:val="00F32D80"/>
    <w:rsid w:val="00F4642E"/>
    <w:rsid w:val="00F55280"/>
    <w:rsid w:val="00F6212C"/>
    <w:rsid w:val="00F6416B"/>
    <w:rsid w:val="00F72E97"/>
    <w:rsid w:val="00F808F3"/>
    <w:rsid w:val="00F8318C"/>
    <w:rsid w:val="00F83A1A"/>
    <w:rsid w:val="00F84885"/>
    <w:rsid w:val="00FB1DF5"/>
    <w:rsid w:val="00FB20C1"/>
    <w:rsid w:val="00FC06BB"/>
    <w:rsid w:val="00FE1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08D95"/>
  <w15:chartTrackingRefBased/>
  <w15:docId w15:val="{52C11EAA-535B-4C53-A266-7F3B7353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EC"/>
    <w:pPr>
      <w:spacing w:before="120" w:after="120"/>
      <w:jc w:val="both"/>
    </w:pPr>
  </w:style>
  <w:style w:type="paragraph" w:styleId="Titre1">
    <w:name w:val="heading 1"/>
    <w:basedOn w:val="Normal"/>
    <w:next w:val="Normal"/>
    <w:link w:val="Titre1Car"/>
    <w:uiPriority w:val="9"/>
    <w:qFormat/>
    <w:rsid w:val="00904E53"/>
    <w:pPr>
      <w:keepNext/>
      <w:keepLines/>
      <w:numPr>
        <w:numId w:val="4"/>
      </w:numPr>
      <w:pBdr>
        <w:bottom w:val="single" w:sz="4" w:space="1" w:color="5B9BD5" w:themeColor="accent1"/>
      </w:pBdr>
      <w:spacing w:before="240" w:after="360"/>
      <w:ind w:left="357" w:hanging="357"/>
      <w:outlineLvl w:val="0"/>
    </w:pPr>
    <w:rPr>
      <w:rFonts w:ascii="Calibri Light" w:eastAsiaTheme="majorEastAsia" w:hAnsi="Calibri Light" w:cstheme="majorBidi"/>
      <w:b/>
      <w:caps/>
      <w:color w:val="2E74B5" w:themeColor="accent1" w:themeShade="BF"/>
      <w:sz w:val="24"/>
      <w:szCs w:val="32"/>
    </w:rPr>
  </w:style>
  <w:style w:type="paragraph" w:styleId="Titre2">
    <w:name w:val="heading 2"/>
    <w:basedOn w:val="Normal"/>
    <w:next w:val="Normal"/>
    <w:link w:val="Titre2Car"/>
    <w:uiPriority w:val="9"/>
    <w:unhideWhenUsed/>
    <w:qFormat/>
    <w:rsid w:val="00FB20C1"/>
    <w:pPr>
      <w:keepNext/>
      <w:keepLines/>
      <w:numPr>
        <w:numId w:val="6"/>
      </w:numPr>
      <w:spacing w:before="40"/>
      <w:outlineLvl w:val="1"/>
    </w:pPr>
    <w:rPr>
      <w:rFonts w:ascii="Calibri Light" w:eastAsiaTheme="majorEastAsia" w:hAnsi="Calibri Light" w:cstheme="majorBidi"/>
      <w:smallCaps/>
      <w:color w:val="2E74B5" w:themeColor="accent1" w:themeShade="BF"/>
      <w:sz w:val="24"/>
      <w:szCs w:val="26"/>
    </w:rPr>
  </w:style>
  <w:style w:type="paragraph" w:styleId="Titre3">
    <w:name w:val="heading 3"/>
    <w:basedOn w:val="Normal"/>
    <w:next w:val="Normal"/>
    <w:link w:val="Titre3Car"/>
    <w:uiPriority w:val="9"/>
    <w:unhideWhenUsed/>
    <w:qFormat/>
    <w:rsid w:val="00E24BFC"/>
    <w:pPr>
      <w:keepNext/>
      <w:keepLines/>
      <w:spacing w:before="40" w:after="360"/>
      <w:jc w:val="center"/>
      <w:outlineLvl w:val="2"/>
    </w:pPr>
    <w:rPr>
      <w:rFonts w:asciiTheme="majorHAnsi" w:eastAsiaTheme="majorEastAsia" w:hAnsiTheme="majorHAnsi" w:cstheme="majorBidi"/>
      <w:color w:val="1F4D78" w:themeColor="accent1" w:themeShade="7F"/>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717C"/>
    <w:pPr>
      <w:tabs>
        <w:tab w:val="center" w:pos="4536"/>
        <w:tab w:val="right" w:pos="9072"/>
      </w:tabs>
      <w:spacing w:after="0" w:line="240" w:lineRule="auto"/>
    </w:pPr>
  </w:style>
  <w:style w:type="character" w:customStyle="1" w:styleId="En-tteCar">
    <w:name w:val="En-tête Car"/>
    <w:basedOn w:val="Policepardfaut"/>
    <w:link w:val="En-tte"/>
    <w:uiPriority w:val="99"/>
    <w:rsid w:val="00D5717C"/>
  </w:style>
  <w:style w:type="paragraph" w:styleId="Pieddepage">
    <w:name w:val="footer"/>
    <w:basedOn w:val="Normal"/>
    <w:link w:val="PieddepageCar"/>
    <w:uiPriority w:val="99"/>
    <w:unhideWhenUsed/>
    <w:rsid w:val="00D571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17C"/>
  </w:style>
  <w:style w:type="paragraph" w:styleId="Titre">
    <w:name w:val="Title"/>
    <w:basedOn w:val="Normal"/>
    <w:next w:val="Normal"/>
    <w:link w:val="TitreCar"/>
    <w:uiPriority w:val="10"/>
    <w:qFormat/>
    <w:rsid w:val="00D5717C"/>
    <w:pPr>
      <w:spacing w:after="0" w:line="360" w:lineRule="auto"/>
      <w:contextualSpacing/>
      <w:jc w:val="center"/>
    </w:pPr>
    <w:rPr>
      <w:rFonts w:asciiTheme="majorHAnsi" w:eastAsiaTheme="majorEastAsia" w:hAnsiTheme="majorHAnsi" w:cstheme="majorBidi"/>
      <w:b/>
      <w:spacing w:val="-10"/>
      <w:kern w:val="28"/>
      <w:sz w:val="36"/>
      <w:szCs w:val="56"/>
    </w:rPr>
  </w:style>
  <w:style w:type="character" w:customStyle="1" w:styleId="TitreCar">
    <w:name w:val="Titre Car"/>
    <w:basedOn w:val="Policepardfaut"/>
    <w:link w:val="Titre"/>
    <w:uiPriority w:val="10"/>
    <w:rsid w:val="00D5717C"/>
    <w:rPr>
      <w:rFonts w:asciiTheme="majorHAnsi" w:eastAsiaTheme="majorEastAsia" w:hAnsiTheme="majorHAnsi" w:cstheme="majorBidi"/>
      <w:b/>
      <w:spacing w:val="-10"/>
      <w:kern w:val="28"/>
      <w:sz w:val="36"/>
      <w:szCs w:val="56"/>
    </w:rPr>
  </w:style>
  <w:style w:type="character" w:customStyle="1" w:styleId="Titre1Car">
    <w:name w:val="Titre 1 Car"/>
    <w:basedOn w:val="Policepardfaut"/>
    <w:link w:val="Titre1"/>
    <w:uiPriority w:val="9"/>
    <w:rsid w:val="00904E53"/>
    <w:rPr>
      <w:rFonts w:ascii="Calibri Light" w:eastAsiaTheme="majorEastAsia" w:hAnsi="Calibri Light" w:cstheme="majorBidi"/>
      <w:b/>
      <w:caps/>
      <w:color w:val="2E74B5" w:themeColor="accent1" w:themeShade="BF"/>
      <w:sz w:val="24"/>
      <w:szCs w:val="32"/>
    </w:rPr>
  </w:style>
  <w:style w:type="character" w:customStyle="1" w:styleId="Titre2Car">
    <w:name w:val="Titre 2 Car"/>
    <w:basedOn w:val="Policepardfaut"/>
    <w:link w:val="Titre2"/>
    <w:uiPriority w:val="9"/>
    <w:rsid w:val="00FB20C1"/>
    <w:rPr>
      <w:rFonts w:ascii="Calibri Light" w:eastAsiaTheme="majorEastAsia" w:hAnsi="Calibri Light" w:cstheme="majorBidi"/>
      <w:smallCaps/>
      <w:color w:val="2E74B5" w:themeColor="accent1" w:themeShade="BF"/>
      <w:sz w:val="24"/>
      <w:szCs w:val="26"/>
    </w:rPr>
  </w:style>
  <w:style w:type="character" w:styleId="Marquedecommentaire">
    <w:name w:val="annotation reference"/>
    <w:basedOn w:val="Policepardfaut"/>
    <w:uiPriority w:val="99"/>
    <w:semiHidden/>
    <w:unhideWhenUsed/>
    <w:rsid w:val="00D5717C"/>
    <w:rPr>
      <w:sz w:val="16"/>
      <w:szCs w:val="16"/>
    </w:rPr>
  </w:style>
  <w:style w:type="paragraph" w:styleId="Commentaire">
    <w:name w:val="annotation text"/>
    <w:basedOn w:val="Normal"/>
    <w:link w:val="CommentaireCar"/>
    <w:uiPriority w:val="99"/>
    <w:unhideWhenUsed/>
    <w:rsid w:val="00D5717C"/>
    <w:pPr>
      <w:spacing w:line="240" w:lineRule="auto"/>
    </w:pPr>
    <w:rPr>
      <w:sz w:val="20"/>
      <w:szCs w:val="20"/>
    </w:rPr>
  </w:style>
  <w:style w:type="character" w:customStyle="1" w:styleId="CommentaireCar">
    <w:name w:val="Commentaire Car"/>
    <w:basedOn w:val="Policepardfaut"/>
    <w:link w:val="Commentaire"/>
    <w:uiPriority w:val="99"/>
    <w:rsid w:val="00D5717C"/>
    <w:rPr>
      <w:sz w:val="20"/>
      <w:szCs w:val="20"/>
    </w:rPr>
  </w:style>
  <w:style w:type="paragraph" w:styleId="Objetducommentaire">
    <w:name w:val="annotation subject"/>
    <w:basedOn w:val="Commentaire"/>
    <w:next w:val="Commentaire"/>
    <w:link w:val="ObjetducommentaireCar"/>
    <w:uiPriority w:val="99"/>
    <w:semiHidden/>
    <w:unhideWhenUsed/>
    <w:rsid w:val="00D5717C"/>
    <w:rPr>
      <w:b/>
      <w:bCs/>
    </w:rPr>
  </w:style>
  <w:style w:type="character" w:customStyle="1" w:styleId="ObjetducommentaireCar">
    <w:name w:val="Objet du commentaire Car"/>
    <w:basedOn w:val="CommentaireCar"/>
    <w:link w:val="Objetducommentaire"/>
    <w:uiPriority w:val="99"/>
    <w:semiHidden/>
    <w:rsid w:val="00D5717C"/>
    <w:rPr>
      <w:b/>
      <w:bCs/>
      <w:sz w:val="20"/>
      <w:szCs w:val="20"/>
    </w:rPr>
  </w:style>
  <w:style w:type="paragraph" w:styleId="Textedebulles">
    <w:name w:val="Balloon Text"/>
    <w:basedOn w:val="Normal"/>
    <w:link w:val="TextedebullesCar"/>
    <w:uiPriority w:val="99"/>
    <w:semiHidden/>
    <w:unhideWhenUsed/>
    <w:rsid w:val="00D571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17C"/>
    <w:rPr>
      <w:rFonts w:ascii="Segoe UI" w:hAnsi="Segoe UI" w:cs="Segoe UI"/>
      <w:sz w:val="18"/>
      <w:szCs w:val="18"/>
    </w:rPr>
  </w:style>
  <w:style w:type="paragraph" w:styleId="Paragraphedeliste">
    <w:name w:val="List Paragraph"/>
    <w:basedOn w:val="Normal"/>
    <w:uiPriority w:val="34"/>
    <w:qFormat/>
    <w:rsid w:val="00BD0BF6"/>
    <w:pPr>
      <w:ind w:left="720"/>
      <w:contextualSpacing/>
    </w:pPr>
  </w:style>
  <w:style w:type="table" w:styleId="Grilledutableau">
    <w:name w:val="Table Grid"/>
    <w:basedOn w:val="TableauNormal"/>
    <w:uiPriority w:val="39"/>
    <w:rsid w:val="00F6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F6212C"/>
    <w:pPr>
      <w:spacing w:before="100" w:beforeAutospacing="1" w:after="142" w:line="288" w:lineRule="auto"/>
    </w:pPr>
    <w:rPr>
      <w:rFonts w:ascii="Arial" w:eastAsia="Times New Roman" w:hAnsi="Arial" w:cs="Arial"/>
      <w:color w:val="000000"/>
      <w:lang w:eastAsia="fr-FR"/>
    </w:rPr>
  </w:style>
  <w:style w:type="character" w:customStyle="1" w:styleId="Titre3Car">
    <w:name w:val="Titre 3 Car"/>
    <w:basedOn w:val="Policepardfaut"/>
    <w:link w:val="Titre3"/>
    <w:uiPriority w:val="9"/>
    <w:rsid w:val="00E24BFC"/>
    <w:rPr>
      <w:rFonts w:asciiTheme="majorHAnsi" w:eastAsiaTheme="majorEastAsia" w:hAnsiTheme="majorHAnsi" w:cstheme="majorBidi"/>
      <w:color w:val="1F4D78" w:themeColor="accent1" w:themeShade="7F"/>
      <w:sz w:val="32"/>
      <w:szCs w:val="24"/>
    </w:rPr>
  </w:style>
  <w:style w:type="paragraph" w:styleId="En-ttedetabledesmatires">
    <w:name w:val="TOC Heading"/>
    <w:basedOn w:val="Titre1"/>
    <w:next w:val="Normal"/>
    <w:uiPriority w:val="39"/>
    <w:unhideWhenUsed/>
    <w:qFormat/>
    <w:rsid w:val="00BE31E9"/>
    <w:pPr>
      <w:numPr>
        <w:numId w:val="0"/>
      </w:numPr>
      <w:pBdr>
        <w:bottom w:val="none" w:sz="0" w:space="0" w:color="auto"/>
      </w:pBdr>
      <w:spacing w:after="0"/>
      <w:jc w:val="left"/>
      <w:outlineLvl w:val="9"/>
    </w:pPr>
    <w:rPr>
      <w:b w:val="0"/>
      <w:smallCaps/>
      <w:sz w:val="32"/>
      <w:lang w:eastAsia="fr-FR"/>
    </w:rPr>
  </w:style>
  <w:style w:type="paragraph" w:styleId="TM1">
    <w:name w:val="toc 1"/>
    <w:basedOn w:val="Normal"/>
    <w:next w:val="Normal"/>
    <w:autoRedefine/>
    <w:uiPriority w:val="39"/>
    <w:unhideWhenUsed/>
    <w:rsid w:val="008524EB"/>
    <w:pPr>
      <w:tabs>
        <w:tab w:val="left" w:pos="440"/>
        <w:tab w:val="right" w:leader="dot" w:pos="9062"/>
      </w:tabs>
      <w:spacing w:after="100"/>
    </w:pPr>
  </w:style>
  <w:style w:type="paragraph" w:styleId="TM2">
    <w:name w:val="toc 2"/>
    <w:basedOn w:val="Normal"/>
    <w:next w:val="Normal"/>
    <w:autoRedefine/>
    <w:uiPriority w:val="39"/>
    <w:unhideWhenUsed/>
    <w:rsid w:val="00BE31E9"/>
    <w:pPr>
      <w:spacing w:after="100"/>
      <w:ind w:left="220"/>
    </w:pPr>
  </w:style>
  <w:style w:type="paragraph" w:styleId="TM3">
    <w:name w:val="toc 3"/>
    <w:basedOn w:val="Normal"/>
    <w:next w:val="Normal"/>
    <w:autoRedefine/>
    <w:uiPriority w:val="39"/>
    <w:unhideWhenUsed/>
    <w:rsid w:val="00BE31E9"/>
    <w:pPr>
      <w:spacing w:after="100"/>
      <w:ind w:left="440"/>
    </w:pPr>
  </w:style>
  <w:style w:type="character" w:styleId="Lienhypertexte">
    <w:name w:val="Hyperlink"/>
    <w:basedOn w:val="Policepardfaut"/>
    <w:uiPriority w:val="99"/>
    <w:unhideWhenUsed/>
    <w:rsid w:val="00BE31E9"/>
    <w:rPr>
      <w:color w:val="0563C1" w:themeColor="hyperlink"/>
      <w:u w:val="single"/>
    </w:rPr>
  </w:style>
  <w:style w:type="paragraph" w:customStyle="1" w:styleId="Propositionlus">
    <w:name w:val="Proposition élus"/>
    <w:basedOn w:val="Normal"/>
    <w:qFormat/>
    <w:rsid w:val="00D90175"/>
    <w:pPr>
      <w:shd w:val="clear" w:color="auto" w:fill="5B9BD5" w:themeFill="accent1"/>
    </w:pPr>
    <w:rPr>
      <w:color w:val="FFFFFF" w:themeColor="background1"/>
    </w:rPr>
  </w:style>
  <w:style w:type="paragraph" w:styleId="Sansinterligne">
    <w:name w:val="No Spacing"/>
    <w:uiPriority w:val="1"/>
    <w:qFormat/>
    <w:rsid w:val="003275EC"/>
    <w:pPr>
      <w:spacing w:after="0" w:line="240" w:lineRule="auto"/>
      <w:jc w:val="both"/>
    </w:pPr>
  </w:style>
  <w:style w:type="paragraph" w:styleId="Notedebasdepage">
    <w:name w:val="footnote text"/>
    <w:basedOn w:val="Normal"/>
    <w:link w:val="NotedebasdepageCar"/>
    <w:uiPriority w:val="99"/>
    <w:semiHidden/>
    <w:unhideWhenUsed/>
    <w:rsid w:val="00D12A80"/>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D12A80"/>
    <w:rPr>
      <w:sz w:val="20"/>
      <w:szCs w:val="20"/>
    </w:rPr>
  </w:style>
  <w:style w:type="character" w:styleId="Appelnotedebasdep">
    <w:name w:val="footnote reference"/>
    <w:basedOn w:val="Policepardfaut"/>
    <w:uiPriority w:val="99"/>
    <w:semiHidden/>
    <w:unhideWhenUsed/>
    <w:rsid w:val="00D12A80"/>
    <w:rPr>
      <w:vertAlign w:val="superscript"/>
    </w:rPr>
  </w:style>
  <w:style w:type="paragraph" w:styleId="Rvision">
    <w:name w:val="Revision"/>
    <w:hidden/>
    <w:uiPriority w:val="99"/>
    <w:semiHidden/>
    <w:rsid w:val="007D0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8468">
      <w:bodyDiv w:val="1"/>
      <w:marLeft w:val="0"/>
      <w:marRight w:val="0"/>
      <w:marTop w:val="0"/>
      <w:marBottom w:val="0"/>
      <w:divBdr>
        <w:top w:val="none" w:sz="0" w:space="0" w:color="auto"/>
        <w:left w:val="none" w:sz="0" w:space="0" w:color="auto"/>
        <w:bottom w:val="none" w:sz="0" w:space="0" w:color="auto"/>
        <w:right w:val="none" w:sz="0" w:space="0" w:color="auto"/>
      </w:divBdr>
    </w:div>
    <w:div w:id="277834509">
      <w:bodyDiv w:val="1"/>
      <w:marLeft w:val="0"/>
      <w:marRight w:val="0"/>
      <w:marTop w:val="0"/>
      <w:marBottom w:val="0"/>
      <w:divBdr>
        <w:top w:val="none" w:sz="0" w:space="0" w:color="auto"/>
        <w:left w:val="none" w:sz="0" w:space="0" w:color="auto"/>
        <w:bottom w:val="none" w:sz="0" w:space="0" w:color="auto"/>
        <w:right w:val="none" w:sz="0" w:space="0" w:color="auto"/>
      </w:divBdr>
    </w:div>
    <w:div w:id="367071623">
      <w:bodyDiv w:val="1"/>
      <w:marLeft w:val="0"/>
      <w:marRight w:val="0"/>
      <w:marTop w:val="0"/>
      <w:marBottom w:val="0"/>
      <w:divBdr>
        <w:top w:val="none" w:sz="0" w:space="0" w:color="auto"/>
        <w:left w:val="none" w:sz="0" w:space="0" w:color="auto"/>
        <w:bottom w:val="none" w:sz="0" w:space="0" w:color="auto"/>
        <w:right w:val="none" w:sz="0" w:space="0" w:color="auto"/>
      </w:divBdr>
    </w:div>
    <w:div w:id="469858945">
      <w:bodyDiv w:val="1"/>
      <w:marLeft w:val="0"/>
      <w:marRight w:val="0"/>
      <w:marTop w:val="0"/>
      <w:marBottom w:val="0"/>
      <w:divBdr>
        <w:top w:val="none" w:sz="0" w:space="0" w:color="auto"/>
        <w:left w:val="none" w:sz="0" w:space="0" w:color="auto"/>
        <w:bottom w:val="none" w:sz="0" w:space="0" w:color="auto"/>
        <w:right w:val="none" w:sz="0" w:space="0" w:color="auto"/>
      </w:divBdr>
    </w:div>
    <w:div w:id="489250195">
      <w:bodyDiv w:val="1"/>
      <w:marLeft w:val="0"/>
      <w:marRight w:val="0"/>
      <w:marTop w:val="0"/>
      <w:marBottom w:val="0"/>
      <w:divBdr>
        <w:top w:val="none" w:sz="0" w:space="0" w:color="auto"/>
        <w:left w:val="none" w:sz="0" w:space="0" w:color="auto"/>
        <w:bottom w:val="none" w:sz="0" w:space="0" w:color="auto"/>
        <w:right w:val="none" w:sz="0" w:space="0" w:color="auto"/>
      </w:divBdr>
    </w:div>
    <w:div w:id="776101620">
      <w:bodyDiv w:val="1"/>
      <w:marLeft w:val="0"/>
      <w:marRight w:val="0"/>
      <w:marTop w:val="0"/>
      <w:marBottom w:val="0"/>
      <w:divBdr>
        <w:top w:val="none" w:sz="0" w:space="0" w:color="auto"/>
        <w:left w:val="none" w:sz="0" w:space="0" w:color="auto"/>
        <w:bottom w:val="none" w:sz="0" w:space="0" w:color="auto"/>
        <w:right w:val="none" w:sz="0" w:space="0" w:color="auto"/>
      </w:divBdr>
    </w:div>
    <w:div w:id="842748337">
      <w:bodyDiv w:val="1"/>
      <w:marLeft w:val="0"/>
      <w:marRight w:val="0"/>
      <w:marTop w:val="0"/>
      <w:marBottom w:val="0"/>
      <w:divBdr>
        <w:top w:val="none" w:sz="0" w:space="0" w:color="auto"/>
        <w:left w:val="none" w:sz="0" w:space="0" w:color="auto"/>
        <w:bottom w:val="none" w:sz="0" w:space="0" w:color="auto"/>
        <w:right w:val="none" w:sz="0" w:space="0" w:color="auto"/>
      </w:divBdr>
    </w:div>
    <w:div w:id="899023728">
      <w:bodyDiv w:val="1"/>
      <w:marLeft w:val="0"/>
      <w:marRight w:val="0"/>
      <w:marTop w:val="0"/>
      <w:marBottom w:val="0"/>
      <w:divBdr>
        <w:top w:val="none" w:sz="0" w:space="0" w:color="auto"/>
        <w:left w:val="none" w:sz="0" w:space="0" w:color="auto"/>
        <w:bottom w:val="none" w:sz="0" w:space="0" w:color="auto"/>
        <w:right w:val="none" w:sz="0" w:space="0" w:color="auto"/>
      </w:divBdr>
    </w:div>
    <w:div w:id="948706824">
      <w:bodyDiv w:val="1"/>
      <w:marLeft w:val="0"/>
      <w:marRight w:val="0"/>
      <w:marTop w:val="0"/>
      <w:marBottom w:val="0"/>
      <w:divBdr>
        <w:top w:val="none" w:sz="0" w:space="0" w:color="auto"/>
        <w:left w:val="none" w:sz="0" w:space="0" w:color="auto"/>
        <w:bottom w:val="none" w:sz="0" w:space="0" w:color="auto"/>
        <w:right w:val="none" w:sz="0" w:space="0" w:color="auto"/>
      </w:divBdr>
    </w:div>
    <w:div w:id="967315201">
      <w:bodyDiv w:val="1"/>
      <w:marLeft w:val="0"/>
      <w:marRight w:val="0"/>
      <w:marTop w:val="0"/>
      <w:marBottom w:val="0"/>
      <w:divBdr>
        <w:top w:val="none" w:sz="0" w:space="0" w:color="auto"/>
        <w:left w:val="none" w:sz="0" w:space="0" w:color="auto"/>
        <w:bottom w:val="none" w:sz="0" w:space="0" w:color="auto"/>
        <w:right w:val="none" w:sz="0" w:space="0" w:color="auto"/>
      </w:divBdr>
    </w:div>
    <w:div w:id="1008823393">
      <w:bodyDiv w:val="1"/>
      <w:marLeft w:val="0"/>
      <w:marRight w:val="0"/>
      <w:marTop w:val="0"/>
      <w:marBottom w:val="0"/>
      <w:divBdr>
        <w:top w:val="none" w:sz="0" w:space="0" w:color="auto"/>
        <w:left w:val="none" w:sz="0" w:space="0" w:color="auto"/>
        <w:bottom w:val="none" w:sz="0" w:space="0" w:color="auto"/>
        <w:right w:val="none" w:sz="0" w:space="0" w:color="auto"/>
      </w:divBdr>
    </w:div>
    <w:div w:id="1092118646">
      <w:bodyDiv w:val="1"/>
      <w:marLeft w:val="0"/>
      <w:marRight w:val="0"/>
      <w:marTop w:val="0"/>
      <w:marBottom w:val="0"/>
      <w:divBdr>
        <w:top w:val="none" w:sz="0" w:space="0" w:color="auto"/>
        <w:left w:val="none" w:sz="0" w:space="0" w:color="auto"/>
        <w:bottom w:val="none" w:sz="0" w:space="0" w:color="auto"/>
        <w:right w:val="none" w:sz="0" w:space="0" w:color="auto"/>
      </w:divBdr>
    </w:div>
    <w:div w:id="1113524220">
      <w:bodyDiv w:val="1"/>
      <w:marLeft w:val="0"/>
      <w:marRight w:val="0"/>
      <w:marTop w:val="0"/>
      <w:marBottom w:val="0"/>
      <w:divBdr>
        <w:top w:val="none" w:sz="0" w:space="0" w:color="auto"/>
        <w:left w:val="none" w:sz="0" w:space="0" w:color="auto"/>
        <w:bottom w:val="none" w:sz="0" w:space="0" w:color="auto"/>
        <w:right w:val="none" w:sz="0" w:space="0" w:color="auto"/>
      </w:divBdr>
    </w:div>
    <w:div w:id="1114861437">
      <w:bodyDiv w:val="1"/>
      <w:marLeft w:val="0"/>
      <w:marRight w:val="0"/>
      <w:marTop w:val="0"/>
      <w:marBottom w:val="0"/>
      <w:divBdr>
        <w:top w:val="none" w:sz="0" w:space="0" w:color="auto"/>
        <w:left w:val="none" w:sz="0" w:space="0" w:color="auto"/>
        <w:bottom w:val="none" w:sz="0" w:space="0" w:color="auto"/>
        <w:right w:val="none" w:sz="0" w:space="0" w:color="auto"/>
      </w:divBdr>
    </w:div>
    <w:div w:id="1177235946">
      <w:bodyDiv w:val="1"/>
      <w:marLeft w:val="0"/>
      <w:marRight w:val="0"/>
      <w:marTop w:val="0"/>
      <w:marBottom w:val="0"/>
      <w:divBdr>
        <w:top w:val="none" w:sz="0" w:space="0" w:color="auto"/>
        <w:left w:val="none" w:sz="0" w:space="0" w:color="auto"/>
        <w:bottom w:val="none" w:sz="0" w:space="0" w:color="auto"/>
        <w:right w:val="none" w:sz="0" w:space="0" w:color="auto"/>
      </w:divBdr>
    </w:div>
    <w:div w:id="1204177995">
      <w:bodyDiv w:val="1"/>
      <w:marLeft w:val="0"/>
      <w:marRight w:val="0"/>
      <w:marTop w:val="0"/>
      <w:marBottom w:val="0"/>
      <w:divBdr>
        <w:top w:val="none" w:sz="0" w:space="0" w:color="auto"/>
        <w:left w:val="none" w:sz="0" w:space="0" w:color="auto"/>
        <w:bottom w:val="none" w:sz="0" w:space="0" w:color="auto"/>
        <w:right w:val="none" w:sz="0" w:space="0" w:color="auto"/>
      </w:divBdr>
    </w:div>
    <w:div w:id="1403873637">
      <w:bodyDiv w:val="1"/>
      <w:marLeft w:val="0"/>
      <w:marRight w:val="0"/>
      <w:marTop w:val="0"/>
      <w:marBottom w:val="0"/>
      <w:divBdr>
        <w:top w:val="none" w:sz="0" w:space="0" w:color="auto"/>
        <w:left w:val="none" w:sz="0" w:space="0" w:color="auto"/>
        <w:bottom w:val="none" w:sz="0" w:space="0" w:color="auto"/>
        <w:right w:val="none" w:sz="0" w:space="0" w:color="auto"/>
      </w:divBdr>
    </w:div>
    <w:div w:id="1581989530">
      <w:bodyDiv w:val="1"/>
      <w:marLeft w:val="0"/>
      <w:marRight w:val="0"/>
      <w:marTop w:val="0"/>
      <w:marBottom w:val="0"/>
      <w:divBdr>
        <w:top w:val="none" w:sz="0" w:space="0" w:color="auto"/>
        <w:left w:val="none" w:sz="0" w:space="0" w:color="auto"/>
        <w:bottom w:val="none" w:sz="0" w:space="0" w:color="auto"/>
        <w:right w:val="none" w:sz="0" w:space="0" w:color="auto"/>
      </w:divBdr>
    </w:div>
    <w:div w:id="1593313995">
      <w:bodyDiv w:val="1"/>
      <w:marLeft w:val="0"/>
      <w:marRight w:val="0"/>
      <w:marTop w:val="0"/>
      <w:marBottom w:val="0"/>
      <w:divBdr>
        <w:top w:val="none" w:sz="0" w:space="0" w:color="auto"/>
        <w:left w:val="none" w:sz="0" w:space="0" w:color="auto"/>
        <w:bottom w:val="none" w:sz="0" w:space="0" w:color="auto"/>
        <w:right w:val="none" w:sz="0" w:space="0" w:color="auto"/>
      </w:divBdr>
    </w:div>
    <w:div w:id="1597443909">
      <w:bodyDiv w:val="1"/>
      <w:marLeft w:val="0"/>
      <w:marRight w:val="0"/>
      <w:marTop w:val="0"/>
      <w:marBottom w:val="0"/>
      <w:divBdr>
        <w:top w:val="none" w:sz="0" w:space="0" w:color="auto"/>
        <w:left w:val="none" w:sz="0" w:space="0" w:color="auto"/>
        <w:bottom w:val="none" w:sz="0" w:space="0" w:color="auto"/>
        <w:right w:val="none" w:sz="0" w:space="0" w:color="auto"/>
      </w:divBdr>
    </w:div>
    <w:div w:id="1620455371">
      <w:bodyDiv w:val="1"/>
      <w:marLeft w:val="0"/>
      <w:marRight w:val="0"/>
      <w:marTop w:val="0"/>
      <w:marBottom w:val="0"/>
      <w:divBdr>
        <w:top w:val="none" w:sz="0" w:space="0" w:color="auto"/>
        <w:left w:val="none" w:sz="0" w:space="0" w:color="auto"/>
        <w:bottom w:val="none" w:sz="0" w:space="0" w:color="auto"/>
        <w:right w:val="none" w:sz="0" w:space="0" w:color="auto"/>
      </w:divBdr>
    </w:div>
    <w:div w:id="1794669939">
      <w:bodyDiv w:val="1"/>
      <w:marLeft w:val="0"/>
      <w:marRight w:val="0"/>
      <w:marTop w:val="0"/>
      <w:marBottom w:val="0"/>
      <w:divBdr>
        <w:top w:val="none" w:sz="0" w:space="0" w:color="auto"/>
        <w:left w:val="none" w:sz="0" w:space="0" w:color="auto"/>
        <w:bottom w:val="none" w:sz="0" w:space="0" w:color="auto"/>
        <w:right w:val="none" w:sz="0" w:space="0" w:color="auto"/>
      </w:divBdr>
    </w:div>
    <w:div w:id="1845322897">
      <w:bodyDiv w:val="1"/>
      <w:marLeft w:val="0"/>
      <w:marRight w:val="0"/>
      <w:marTop w:val="0"/>
      <w:marBottom w:val="0"/>
      <w:divBdr>
        <w:top w:val="none" w:sz="0" w:space="0" w:color="auto"/>
        <w:left w:val="none" w:sz="0" w:space="0" w:color="auto"/>
        <w:bottom w:val="none" w:sz="0" w:space="0" w:color="auto"/>
        <w:right w:val="none" w:sz="0" w:space="0" w:color="auto"/>
      </w:divBdr>
    </w:div>
    <w:div w:id="1854104196">
      <w:bodyDiv w:val="1"/>
      <w:marLeft w:val="0"/>
      <w:marRight w:val="0"/>
      <w:marTop w:val="0"/>
      <w:marBottom w:val="0"/>
      <w:divBdr>
        <w:top w:val="none" w:sz="0" w:space="0" w:color="auto"/>
        <w:left w:val="none" w:sz="0" w:space="0" w:color="auto"/>
        <w:bottom w:val="none" w:sz="0" w:space="0" w:color="auto"/>
        <w:right w:val="none" w:sz="0" w:space="0" w:color="auto"/>
      </w:divBdr>
    </w:div>
    <w:div w:id="2049989638">
      <w:bodyDiv w:val="1"/>
      <w:marLeft w:val="0"/>
      <w:marRight w:val="0"/>
      <w:marTop w:val="0"/>
      <w:marBottom w:val="0"/>
      <w:divBdr>
        <w:top w:val="none" w:sz="0" w:space="0" w:color="auto"/>
        <w:left w:val="none" w:sz="0" w:space="0" w:color="auto"/>
        <w:bottom w:val="none" w:sz="0" w:space="0" w:color="auto"/>
        <w:right w:val="none" w:sz="0" w:space="0" w:color="auto"/>
      </w:divBdr>
    </w:div>
    <w:div w:id="2077043862">
      <w:bodyDiv w:val="1"/>
      <w:marLeft w:val="0"/>
      <w:marRight w:val="0"/>
      <w:marTop w:val="0"/>
      <w:marBottom w:val="0"/>
      <w:divBdr>
        <w:top w:val="none" w:sz="0" w:space="0" w:color="auto"/>
        <w:left w:val="none" w:sz="0" w:space="0" w:color="auto"/>
        <w:bottom w:val="none" w:sz="0" w:space="0" w:color="auto"/>
        <w:right w:val="none" w:sz="0" w:space="0" w:color="auto"/>
      </w:divBdr>
    </w:div>
    <w:div w:id="2078699324">
      <w:bodyDiv w:val="1"/>
      <w:marLeft w:val="0"/>
      <w:marRight w:val="0"/>
      <w:marTop w:val="0"/>
      <w:marBottom w:val="0"/>
      <w:divBdr>
        <w:top w:val="none" w:sz="0" w:space="0" w:color="auto"/>
        <w:left w:val="none" w:sz="0" w:space="0" w:color="auto"/>
        <w:bottom w:val="none" w:sz="0" w:space="0" w:color="auto"/>
        <w:right w:val="none" w:sz="0" w:space="0" w:color="auto"/>
      </w:divBdr>
    </w:div>
    <w:div w:id="2110199936">
      <w:bodyDiv w:val="1"/>
      <w:marLeft w:val="0"/>
      <w:marRight w:val="0"/>
      <w:marTop w:val="0"/>
      <w:marBottom w:val="0"/>
      <w:divBdr>
        <w:top w:val="none" w:sz="0" w:space="0" w:color="auto"/>
        <w:left w:val="none" w:sz="0" w:space="0" w:color="auto"/>
        <w:bottom w:val="none" w:sz="0" w:space="0" w:color="auto"/>
        <w:right w:val="none" w:sz="0" w:space="0" w:color="auto"/>
      </w:divBdr>
    </w:div>
    <w:div w:id="21229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6CF6-926E-44CF-A251-D5550FD5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3534</TotalTime>
  <Pages>19</Pages>
  <Words>5032</Words>
  <Characters>27680</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Région Poitou-Charentes</Company>
  <LinksUpToDate>false</LinksUpToDate>
  <CharactersWithSpaces>32647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 Delphine</dc:creator>
  <cp:keywords/>
  <dc:description/>
  <cp:lastModifiedBy>MONNET Delphine</cp:lastModifiedBy>
  <cp:revision>44</cp:revision>
  <cp:lastPrinted>2017-05-17T08:06:00Z</cp:lastPrinted>
  <dcterms:created xsi:type="dcterms:W3CDTF">2017-03-06T08:28:00Z</dcterms:created>
  <dcterms:modified xsi:type="dcterms:W3CDTF">2017-05-23T10:10:00Z</dcterms:modified>
</cp:coreProperties>
</file>