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814" w:rsidRPr="00900058" w:rsidRDefault="0085176B" w:rsidP="00444814">
      <w:pPr>
        <w:rPr>
          <w:rFonts w:ascii="Tahoma" w:hAnsi="Tahoma" w:cs="Tahoma"/>
          <w:noProof/>
          <w:sz w:val="18"/>
          <w:lang w:eastAsia="fr-FR"/>
        </w:rPr>
      </w:pPr>
      <w:r w:rsidRPr="00900058">
        <w:rPr>
          <w:rFonts w:ascii="Tahoma" w:hAnsi="Tahoma" w:cs="Tahoma"/>
          <w:noProof/>
          <w:sz w:val="18"/>
          <w:lang w:eastAsia="fr-FR"/>
        </w:rPr>
        <mc:AlternateContent>
          <mc:Choice Requires="wps">
            <w:drawing>
              <wp:anchor distT="0" distB="0" distL="114300" distR="114300" simplePos="0" relativeHeight="251663360" behindDoc="0" locked="0" layoutInCell="1" allowOverlap="1" wp14:anchorId="44A0543E" wp14:editId="55CC9F38">
                <wp:simplePos x="0" y="0"/>
                <wp:positionH relativeFrom="column">
                  <wp:posOffset>4149878</wp:posOffset>
                </wp:positionH>
                <wp:positionV relativeFrom="paragraph">
                  <wp:posOffset>-435771</wp:posOffset>
                </wp:positionV>
                <wp:extent cx="1074808" cy="565785"/>
                <wp:effectExtent l="0" t="0" r="11430" b="2476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808" cy="565785"/>
                        </a:xfrm>
                        <a:prstGeom prst="rect">
                          <a:avLst/>
                        </a:prstGeom>
                        <a:solidFill>
                          <a:srgbClr val="FFFFFF"/>
                        </a:solidFill>
                        <a:ln w="9525">
                          <a:solidFill>
                            <a:srgbClr val="000000"/>
                          </a:solidFill>
                          <a:miter lim="800000"/>
                          <a:headEnd/>
                          <a:tailEnd/>
                        </a:ln>
                      </wps:spPr>
                      <wps:txbx>
                        <w:txbxContent>
                          <w:p w:rsidR="00900058" w:rsidRDefault="0085176B" w:rsidP="00444814">
                            <w:bookmarkStart w:id="0" w:name="_GoBack"/>
                            <w:r w:rsidRPr="00F2254F">
                              <w:rPr>
                                <w:noProof/>
                                <w:lang w:eastAsia="fr-FR"/>
                              </w:rPr>
                              <w:drawing>
                                <wp:inline distT="0" distB="0" distL="0" distR="0" wp14:anchorId="334C6810" wp14:editId="1540EF61">
                                  <wp:extent cx="825690" cy="504190"/>
                                  <wp:effectExtent l="0" t="0" r="0" b="0"/>
                                  <wp:docPr id="2" name="Image 2" descr="\\INTRANET-PC\Users\intranet\Desktop\Serveur2\logos\PGB\Logo-pgb-pet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NET-PC\Users\intranet\Desktop\Serveur2\logos\PGB\Logo-pgb-peti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6644" cy="553623"/>
                                          </a:xfrm>
                                          <a:prstGeom prst="rect">
                                            <a:avLst/>
                                          </a:prstGeom>
                                          <a:noFill/>
                                          <a:ln>
                                            <a:noFill/>
                                          </a:ln>
                                        </pic:spPr>
                                      </pic:pic>
                                    </a:graphicData>
                                  </a:graphic>
                                </wp:inline>
                              </w:drawing>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A0543E" id="_x0000_t202" coordsize="21600,21600" o:spt="202" path="m,l,21600r21600,l21600,xe">
                <v:stroke joinstyle="miter"/>
                <v:path gradientshapeok="t" o:connecttype="rect"/>
              </v:shapetype>
              <v:shape id="Zone de texte 2" o:spid="_x0000_s1026" type="#_x0000_t202" style="position:absolute;margin-left:326.75pt;margin-top:-34.3pt;width:84.6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">
                <v:textbox>
                  <w:txbxContent>
                    <w:p w:rsidR="00900058" w:rsidRDefault="0085176B" w:rsidP="00444814">
                      <w:bookmarkStart w:id="1" w:name="_GoBack"/>
                      <w:r w:rsidRPr="00F2254F">
                        <w:rPr>
                          <w:noProof/>
                          <w:lang w:eastAsia="fr-FR"/>
                        </w:rPr>
                        <w:drawing>
                          <wp:inline distT="0" distB="0" distL="0" distR="0" wp14:anchorId="334C6810" wp14:editId="1540EF61">
                            <wp:extent cx="825690" cy="504190"/>
                            <wp:effectExtent l="0" t="0" r="0" b="0"/>
                            <wp:docPr id="2" name="Image 2" descr="\\INTRANET-PC\Users\intranet\Desktop\Serveur2\logos\PGB\Logo-pgb-pet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NET-PC\Users\intranet\Desktop\Serveur2\logos\PGB\Logo-pgb-peti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6644" cy="553623"/>
                                    </a:xfrm>
                                    <a:prstGeom prst="rect">
                                      <a:avLst/>
                                    </a:prstGeom>
                                    <a:noFill/>
                                    <a:ln>
                                      <a:noFill/>
                                    </a:ln>
                                  </pic:spPr>
                                </pic:pic>
                              </a:graphicData>
                            </a:graphic>
                          </wp:inline>
                        </w:drawing>
                      </w:r>
                      <w:bookmarkEnd w:id="1"/>
                    </w:p>
                  </w:txbxContent>
                </v:textbox>
              </v:shape>
            </w:pict>
          </mc:Fallback>
        </mc:AlternateContent>
      </w:r>
      <w:r w:rsidR="000837A6">
        <w:rPr>
          <w:noProof/>
          <w:lang w:eastAsia="fr-FR"/>
        </w:rPr>
        <w:drawing>
          <wp:anchor distT="0" distB="0" distL="114300" distR="114300" simplePos="0" relativeHeight="251664384" behindDoc="1" locked="0" layoutInCell="1" allowOverlap="1">
            <wp:simplePos x="0" y="0"/>
            <wp:positionH relativeFrom="column">
              <wp:posOffset>1691005</wp:posOffset>
            </wp:positionH>
            <wp:positionV relativeFrom="paragraph">
              <wp:posOffset>-499745</wp:posOffset>
            </wp:positionV>
            <wp:extent cx="2200275" cy="695325"/>
            <wp:effectExtent l="0" t="0" r="9525" b="9525"/>
            <wp:wrapNone/>
            <wp:docPr id="1" name="Image 1" descr="https://webmel.aquitaine.fr/public/LogoReg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mel.aquitaine.fr/public/LogoRegi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C72047" w:rsidRPr="00900058">
        <w:rPr>
          <w:rFonts w:ascii="Tahoma" w:hAnsi="Tahoma" w:cs="Tahoma"/>
          <w:noProof/>
          <w:sz w:val="18"/>
          <w:lang w:eastAsia="fr-FR"/>
        </w:rPr>
        <w:drawing>
          <wp:anchor distT="0" distB="0" distL="114300" distR="114300" simplePos="0" relativeHeight="251660288" behindDoc="0" locked="0" layoutInCell="1" allowOverlap="1" wp14:anchorId="47FCB14E" wp14:editId="442AEBC8">
            <wp:simplePos x="0" y="0"/>
            <wp:positionH relativeFrom="column">
              <wp:posOffset>5484495</wp:posOffset>
            </wp:positionH>
            <wp:positionV relativeFrom="paragraph">
              <wp:posOffset>-447040</wp:posOffset>
            </wp:positionV>
            <wp:extent cx="828675" cy="495300"/>
            <wp:effectExtent l="0" t="0" r="9525" b="0"/>
            <wp:wrapNone/>
            <wp:docPr id="8" name="Image 8" descr="http://www.economie.gouv.fr/files/files/ESPACE-EVENEMENTIEL/Assises/Logo-Marian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http://www.economie.gouv.fr/files/files/ESPACE-EVENEMENTIEL/Assises/Logo-Marianne.gi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495300"/>
                    </a:xfrm>
                    <a:prstGeom prst="rect">
                      <a:avLst/>
                    </a:prstGeom>
                    <a:noFill/>
                    <a:ln>
                      <a:noFill/>
                    </a:ln>
                  </pic:spPr>
                </pic:pic>
              </a:graphicData>
            </a:graphic>
          </wp:anchor>
        </w:drawing>
      </w:r>
      <w:r w:rsidR="00C72047" w:rsidRPr="00900058">
        <w:rPr>
          <w:rFonts w:ascii="Tahoma" w:hAnsi="Tahoma" w:cs="Tahoma"/>
          <w:noProof/>
          <w:sz w:val="18"/>
          <w:lang w:eastAsia="fr-FR"/>
        </w:rPr>
        <w:drawing>
          <wp:anchor distT="0" distB="0" distL="114300" distR="114300" simplePos="0" relativeHeight="251662336" behindDoc="0" locked="0" layoutInCell="1" allowOverlap="1" wp14:anchorId="74FDF4AD" wp14:editId="4DA08A9B">
            <wp:simplePos x="0" y="0"/>
            <wp:positionH relativeFrom="column">
              <wp:posOffset>747395</wp:posOffset>
            </wp:positionH>
            <wp:positionV relativeFrom="paragraph">
              <wp:posOffset>-484505</wp:posOffset>
            </wp:positionV>
            <wp:extent cx="752475" cy="742950"/>
            <wp:effectExtent l="0" t="0" r="9525" b="0"/>
            <wp:wrapNone/>
            <wp:docPr id="11" name="Image 11" descr="H:\01_AAFM\Thématiques\Fonds Européens\FEADER 2014 2020\LEADER\kit pub complet sur le site\LEADER\Logo LEAD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H:\01_AAFM\Thématiques\Fonds Européens\FEADER 2014 2020\LEADER\kit pub complet sur le site\LEADER\Logo LEADER-01.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47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2047" w:rsidRPr="00900058">
        <w:rPr>
          <w:rFonts w:ascii="Tahoma" w:hAnsi="Tahoma" w:cs="Tahoma"/>
          <w:noProof/>
          <w:sz w:val="18"/>
          <w:lang w:eastAsia="fr-FR"/>
        </w:rPr>
        <w:drawing>
          <wp:anchor distT="0" distB="0" distL="114300" distR="114300" simplePos="0" relativeHeight="251659264" behindDoc="0" locked="0" layoutInCell="1" allowOverlap="1" wp14:anchorId="22F23C98" wp14:editId="420B565B">
            <wp:simplePos x="0" y="0"/>
            <wp:positionH relativeFrom="column">
              <wp:posOffset>-328930</wp:posOffset>
            </wp:positionH>
            <wp:positionV relativeFrom="paragraph">
              <wp:posOffset>-487680</wp:posOffset>
            </wp:positionV>
            <wp:extent cx="748030" cy="685800"/>
            <wp:effectExtent l="0" t="0" r="0" b="0"/>
            <wp:wrapNone/>
            <wp:docPr id="7" name="Image 7" descr="LogoUE-FEADER_cle8d6d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LogoUE-FEADER_cle8d6d4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803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44814" w:rsidRPr="00900058" w:rsidRDefault="00444814" w:rsidP="00444814">
      <w:pPr>
        <w:rPr>
          <w:rFonts w:ascii="Tahoma" w:hAnsi="Tahoma" w:cs="Tahoma"/>
          <w:noProof/>
          <w:sz w:val="18"/>
          <w:lang w:eastAsia="fr-FR"/>
        </w:rPr>
      </w:pPr>
    </w:p>
    <w:tbl>
      <w:tblPr>
        <w:tblW w:w="10406"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396"/>
        <w:gridCol w:w="10"/>
      </w:tblGrid>
      <w:tr w:rsidR="00444814" w:rsidRPr="000D3E3C" w:rsidTr="00900058">
        <w:trPr>
          <w:trHeight w:val="3503"/>
          <w:jc w:val="center"/>
        </w:trPr>
        <w:tc>
          <w:tcPr>
            <w:tcW w:w="10406" w:type="dxa"/>
            <w:gridSpan w:val="2"/>
          </w:tcPr>
          <w:p w:rsidR="00444814" w:rsidRPr="00296C1B" w:rsidRDefault="00444814" w:rsidP="00977786">
            <w:pPr>
              <w:pStyle w:val="normalformulaire"/>
              <w:jc w:val="center"/>
              <w:rPr>
                <w:rFonts w:cs="Tahoma"/>
                <w:b/>
                <w:smallCaps/>
                <w:sz w:val="32"/>
              </w:rPr>
            </w:pPr>
            <w:r w:rsidRPr="000D3E3C">
              <w:rPr>
                <w:rFonts w:cs="Tahoma"/>
                <w:b/>
                <w:smallCaps/>
                <w:color w:val="008080"/>
                <w:sz w:val="32"/>
              </w:rPr>
              <w:t>Notice d’information</w:t>
            </w:r>
            <w:r w:rsidRPr="00DA033A">
              <w:rPr>
                <w:rFonts w:cs="Tahoma"/>
                <w:b/>
                <w:smallCaps/>
                <w:sz w:val="32"/>
              </w:rPr>
              <w:t xml:space="preserve"> </w:t>
            </w:r>
          </w:p>
          <w:p w:rsidR="00444814" w:rsidRPr="00296C1B" w:rsidRDefault="00444814" w:rsidP="00444814">
            <w:pPr>
              <w:pStyle w:val="normalformulaire"/>
              <w:pBdr>
                <w:top w:val="single" w:sz="4" w:space="1" w:color="auto"/>
                <w:left w:val="single" w:sz="4" w:space="4" w:color="auto"/>
                <w:bottom w:val="single" w:sz="4" w:space="1" w:color="auto"/>
                <w:right w:val="single" w:sz="4" w:space="4" w:color="auto"/>
              </w:pBdr>
              <w:jc w:val="center"/>
              <w:rPr>
                <w:rFonts w:cs="Tahoma"/>
                <w:b/>
                <w:smallCaps/>
                <w:color w:val="008080"/>
                <w:sz w:val="32"/>
              </w:rPr>
            </w:pPr>
            <w:r w:rsidRPr="00296C1B">
              <w:rPr>
                <w:rFonts w:cs="Tahoma"/>
                <w:b/>
                <w:smallCaps/>
                <w:color w:val="008080"/>
                <w:sz w:val="32"/>
              </w:rPr>
              <w:t>à l’attention des b</w:t>
            </w:r>
            <w:r w:rsidR="00162FD3">
              <w:rPr>
                <w:rFonts w:cs="Tahoma"/>
                <w:b/>
                <w:smallCaps/>
                <w:color w:val="008080"/>
                <w:sz w:val="32"/>
              </w:rPr>
              <w:t>é</w:t>
            </w:r>
            <w:r w:rsidRPr="00296C1B">
              <w:rPr>
                <w:rFonts w:cs="Tahoma"/>
                <w:b/>
                <w:smallCaps/>
                <w:color w:val="008080"/>
                <w:sz w:val="32"/>
              </w:rPr>
              <w:t>néficiaires potentiels de la sous-mesure 19.2 «Aide à la mise en œuvre d’opération dans le cadre de la stratégie de développement local menée par les acteurs locaux»</w:t>
            </w:r>
          </w:p>
          <w:p w:rsidR="00444814" w:rsidRPr="00296C1B" w:rsidRDefault="00444814" w:rsidP="00444814">
            <w:pPr>
              <w:pStyle w:val="normalformulaire"/>
              <w:pBdr>
                <w:top w:val="single" w:sz="4" w:space="1" w:color="auto"/>
                <w:left w:val="single" w:sz="4" w:space="4" w:color="auto"/>
                <w:bottom w:val="single" w:sz="4" w:space="1" w:color="auto"/>
                <w:right w:val="single" w:sz="4" w:space="4" w:color="auto"/>
              </w:pBdr>
              <w:jc w:val="center"/>
              <w:rPr>
                <w:rFonts w:cs="Tahoma"/>
                <w:b/>
                <w:smallCaps/>
                <w:color w:val="008080"/>
                <w:sz w:val="28"/>
                <w:szCs w:val="28"/>
              </w:rPr>
            </w:pPr>
            <w:r w:rsidRPr="00296C1B">
              <w:rPr>
                <w:rFonts w:cs="Tahoma"/>
                <w:b/>
                <w:smallCaps/>
                <w:color w:val="008080"/>
                <w:sz w:val="28"/>
                <w:szCs w:val="28"/>
              </w:rPr>
              <w:t>PROGRAMME DE DEVELOPPEMENT RURAL AQUITAINE 2014-2020</w:t>
            </w:r>
          </w:p>
          <w:p w:rsidR="00444814" w:rsidRPr="00DA033A" w:rsidRDefault="00444814" w:rsidP="00977786">
            <w:pPr>
              <w:pStyle w:val="normalformulaire"/>
              <w:snapToGrid w:val="0"/>
              <w:jc w:val="center"/>
              <w:rPr>
                <w:rFonts w:cs="Tahoma"/>
                <w:b/>
                <w:color w:val="008080"/>
                <w:sz w:val="20"/>
              </w:rPr>
            </w:pPr>
            <w:r w:rsidRPr="00296C1B">
              <w:rPr>
                <w:rFonts w:cs="Tahoma"/>
                <w:b/>
                <w:color w:val="008080"/>
                <w:sz w:val="20"/>
              </w:rPr>
              <w:t xml:space="preserve">Cette notice </w:t>
            </w:r>
            <w:r w:rsidR="00DA033A">
              <w:rPr>
                <w:rFonts w:cs="Tahoma"/>
                <w:b/>
                <w:color w:val="008080"/>
                <w:sz w:val="20"/>
              </w:rPr>
              <w:t xml:space="preserve">a pour objectif de vous informer sur les principes d’attribution d’une aide FEADER et de vous accompagner dans le renseignement du formulaire de demande d’aide. </w:t>
            </w:r>
          </w:p>
          <w:p w:rsidR="00444814" w:rsidRPr="00DA033A" w:rsidRDefault="00444814" w:rsidP="00977786">
            <w:pPr>
              <w:pStyle w:val="normalformulaire"/>
              <w:jc w:val="center"/>
              <w:rPr>
                <w:rFonts w:cs="Tahoma"/>
                <w:b/>
                <w:smallCaps/>
                <w:color w:val="008080"/>
                <w:sz w:val="24"/>
              </w:rPr>
            </w:pPr>
            <w:r w:rsidRPr="00DA033A">
              <w:rPr>
                <w:rFonts w:cs="Tahoma"/>
                <w:b/>
                <w:smallCaps/>
                <w:color w:val="008080"/>
                <w:sz w:val="24"/>
              </w:rPr>
              <w:t xml:space="preserve">Si vous souhaitez davantage de précisions, contactez </w:t>
            </w:r>
            <w:r w:rsidR="00D14CCC" w:rsidRPr="00DA033A">
              <w:rPr>
                <w:rFonts w:cs="Tahoma"/>
                <w:b/>
                <w:smallCaps/>
                <w:color w:val="008080"/>
                <w:sz w:val="24"/>
              </w:rPr>
              <w:t>le gal :</w:t>
            </w:r>
          </w:p>
          <w:p w:rsidR="00444814" w:rsidRPr="00296C1B" w:rsidRDefault="00444814" w:rsidP="00977786">
            <w:pPr>
              <w:pStyle w:val="normalformulaire"/>
              <w:jc w:val="center"/>
              <w:rPr>
                <w:rFonts w:cs="Tahoma"/>
                <w:b/>
                <w:color w:val="008080"/>
                <w:sz w:val="20"/>
                <w:highlight w:val="yellow"/>
              </w:rPr>
            </w:pPr>
            <w:r w:rsidRPr="00296C1B">
              <w:rPr>
                <w:rFonts w:cs="Tahoma"/>
                <w:b/>
                <w:color w:val="008080"/>
                <w:sz w:val="20"/>
                <w:highlight w:val="yellow"/>
              </w:rPr>
              <w:t>NOM</w:t>
            </w:r>
          </w:p>
          <w:p w:rsidR="00444814" w:rsidRPr="00296C1B" w:rsidRDefault="00444814" w:rsidP="00977786">
            <w:pPr>
              <w:pStyle w:val="normalformulaire"/>
              <w:jc w:val="center"/>
              <w:rPr>
                <w:rFonts w:cs="Tahoma"/>
                <w:b/>
                <w:color w:val="008080"/>
                <w:sz w:val="20"/>
                <w:highlight w:val="yellow"/>
              </w:rPr>
            </w:pPr>
            <w:r w:rsidRPr="00296C1B">
              <w:rPr>
                <w:rFonts w:cs="Tahoma"/>
                <w:b/>
                <w:color w:val="008080"/>
                <w:sz w:val="20"/>
                <w:highlight w:val="yellow"/>
              </w:rPr>
              <w:t>ADRESSE – CP COMMUNE</w:t>
            </w:r>
          </w:p>
          <w:p w:rsidR="00296C1B" w:rsidRPr="00296C1B" w:rsidRDefault="00444814" w:rsidP="00CE7181">
            <w:pPr>
              <w:pStyle w:val="normalformulaire"/>
              <w:jc w:val="center"/>
              <w:rPr>
                <w:rFonts w:cs="Tahoma"/>
                <w:b/>
                <w:smallCaps/>
                <w:color w:val="008080"/>
                <w:sz w:val="32"/>
                <w:shd w:val="clear" w:color="auto" w:fill="FFFF00"/>
              </w:rPr>
            </w:pPr>
            <w:r w:rsidRPr="00296C1B">
              <w:rPr>
                <w:rFonts w:cs="Tahoma"/>
                <w:b/>
                <w:color w:val="008080"/>
                <w:sz w:val="20"/>
                <w:highlight w:val="yellow"/>
                <w:lang w:val="nl-NL"/>
              </w:rPr>
              <w:t>mail :        @        .fr / tél. : 05</w:t>
            </w:r>
            <w:r w:rsidRPr="00296C1B">
              <w:rPr>
                <w:rFonts w:cs="Tahoma"/>
                <w:b/>
                <w:color w:val="008080"/>
                <w:sz w:val="20"/>
                <w:lang w:val="nl-NL"/>
              </w:rPr>
              <w:t xml:space="preserve">              </w:t>
            </w:r>
          </w:p>
        </w:tc>
      </w:tr>
      <w:tr w:rsidR="00444814" w:rsidRPr="000D3E3C" w:rsidTr="00C72047">
        <w:trPr>
          <w:gridAfter w:val="1"/>
          <w:wAfter w:w="10" w:type="dxa"/>
          <w:trHeight w:hRule="exact" w:val="378"/>
          <w:jc w:val="center"/>
        </w:trPr>
        <w:tc>
          <w:tcPr>
            <w:tcW w:w="10396" w:type="dxa"/>
            <w:tcBorders>
              <w:top w:val="single" w:sz="4" w:space="0" w:color="auto"/>
              <w:bottom w:val="nil"/>
            </w:tcBorders>
          </w:tcPr>
          <w:p w:rsidR="00444814" w:rsidRPr="000D3E3C" w:rsidRDefault="00C72047" w:rsidP="00977786">
            <w:pPr>
              <w:pStyle w:val="normalformulaire"/>
              <w:snapToGrid w:val="0"/>
              <w:rPr>
                <w:rFonts w:cs="Tahoma"/>
              </w:rPr>
            </w:pPr>
            <w:r w:rsidRPr="00900058">
              <w:rPr>
                <w:rFonts w:cs="Tahoma"/>
                <w:b/>
                <w:color w:val="008080"/>
                <w:szCs w:val="16"/>
              </w:rPr>
              <w:t>Sommaire</w:t>
            </w:r>
            <w:r>
              <w:rPr>
                <w:rFonts w:cs="Tahoma"/>
                <w:b/>
                <w:color w:val="008080"/>
                <w:szCs w:val="16"/>
              </w:rPr>
              <w:t xml:space="preserve"> de la notice : </w:t>
            </w:r>
          </w:p>
        </w:tc>
      </w:tr>
      <w:tr w:rsidR="00444814" w:rsidRPr="000D3E3C" w:rsidTr="00C72047">
        <w:trPr>
          <w:trHeight w:hRule="exact" w:val="1711"/>
          <w:jc w:val="center"/>
        </w:trPr>
        <w:tc>
          <w:tcPr>
            <w:tcW w:w="10406" w:type="dxa"/>
            <w:gridSpan w:val="2"/>
            <w:tcBorders>
              <w:top w:val="nil"/>
              <w:bottom w:val="single" w:sz="4" w:space="0" w:color="auto"/>
            </w:tcBorders>
          </w:tcPr>
          <w:p w:rsidR="00D14CCC" w:rsidRPr="00900058" w:rsidRDefault="00D14CCC" w:rsidP="00296C1B">
            <w:pPr>
              <w:pStyle w:val="normalformulaire"/>
              <w:numPr>
                <w:ilvl w:val="0"/>
                <w:numId w:val="2"/>
              </w:numPr>
              <w:tabs>
                <w:tab w:val="clear" w:pos="720"/>
                <w:tab w:val="num" w:pos="1731"/>
              </w:tabs>
              <w:suppressAutoHyphens w:val="0"/>
              <w:spacing w:before="20" w:after="20"/>
              <w:ind w:left="1731"/>
              <w:rPr>
                <w:rFonts w:cs="Tahoma"/>
                <w:b/>
                <w:color w:val="008080"/>
                <w:szCs w:val="16"/>
              </w:rPr>
            </w:pPr>
            <w:r w:rsidRPr="00900058">
              <w:rPr>
                <w:rFonts w:cs="Tahoma"/>
                <w:b/>
                <w:color w:val="008080"/>
                <w:szCs w:val="16"/>
              </w:rPr>
              <w:t>Présentation synthétique du dispositif</w:t>
            </w:r>
          </w:p>
          <w:p w:rsidR="00D14CCC" w:rsidRPr="00900058" w:rsidRDefault="00D14CCC" w:rsidP="00296C1B">
            <w:pPr>
              <w:pStyle w:val="normalformulaire"/>
              <w:numPr>
                <w:ilvl w:val="0"/>
                <w:numId w:val="2"/>
              </w:numPr>
              <w:tabs>
                <w:tab w:val="clear" w:pos="720"/>
                <w:tab w:val="num" w:pos="1731"/>
              </w:tabs>
              <w:suppressAutoHyphens w:val="0"/>
              <w:spacing w:before="20" w:after="20"/>
              <w:ind w:left="1731"/>
              <w:rPr>
                <w:rFonts w:cs="Tahoma"/>
                <w:b/>
                <w:color w:val="008080"/>
                <w:szCs w:val="16"/>
              </w:rPr>
            </w:pPr>
            <w:r w:rsidRPr="00900058">
              <w:rPr>
                <w:rFonts w:cs="Tahoma"/>
                <w:b/>
                <w:color w:val="008080"/>
                <w:szCs w:val="16"/>
              </w:rPr>
              <w:t>Indications pour vous aider à remplir les rubriques du formulaire</w:t>
            </w:r>
          </w:p>
          <w:p w:rsidR="00D14CCC" w:rsidRPr="00900058" w:rsidRDefault="00D14CCC" w:rsidP="00296C1B">
            <w:pPr>
              <w:pStyle w:val="normalformulaire"/>
              <w:numPr>
                <w:ilvl w:val="0"/>
                <w:numId w:val="2"/>
              </w:numPr>
              <w:tabs>
                <w:tab w:val="clear" w:pos="720"/>
                <w:tab w:val="num" w:pos="1731"/>
              </w:tabs>
              <w:suppressAutoHyphens w:val="0"/>
              <w:spacing w:before="20" w:after="20"/>
              <w:ind w:left="1731"/>
              <w:rPr>
                <w:rFonts w:cs="Tahoma"/>
                <w:b/>
                <w:color w:val="008080"/>
                <w:szCs w:val="16"/>
              </w:rPr>
            </w:pPr>
            <w:r w:rsidRPr="00900058">
              <w:rPr>
                <w:rFonts w:cs="Tahoma"/>
                <w:b/>
                <w:color w:val="008080"/>
                <w:szCs w:val="16"/>
              </w:rPr>
              <w:t>Rappel de vos engagements</w:t>
            </w:r>
          </w:p>
          <w:p w:rsidR="00D14CCC" w:rsidRPr="00900058" w:rsidRDefault="00D14CCC" w:rsidP="00296C1B">
            <w:pPr>
              <w:pStyle w:val="normalformulaire"/>
              <w:numPr>
                <w:ilvl w:val="0"/>
                <w:numId w:val="2"/>
              </w:numPr>
              <w:tabs>
                <w:tab w:val="clear" w:pos="720"/>
                <w:tab w:val="num" w:pos="1731"/>
              </w:tabs>
              <w:suppressAutoHyphens w:val="0"/>
              <w:spacing w:before="20" w:after="20"/>
              <w:ind w:left="1731"/>
              <w:rPr>
                <w:rFonts w:cs="Tahoma"/>
                <w:b/>
                <w:color w:val="008080"/>
                <w:szCs w:val="16"/>
              </w:rPr>
            </w:pPr>
            <w:r w:rsidRPr="00900058">
              <w:rPr>
                <w:rFonts w:cs="Tahoma"/>
                <w:b/>
                <w:color w:val="008080"/>
                <w:szCs w:val="16"/>
              </w:rPr>
              <w:t>Pièces à joindre et justification des dépenses prévisionnelles</w:t>
            </w:r>
          </w:p>
          <w:p w:rsidR="00D14CCC" w:rsidRPr="00900058" w:rsidRDefault="00D14CCC" w:rsidP="00296C1B">
            <w:pPr>
              <w:pStyle w:val="normalformulaire"/>
              <w:numPr>
                <w:ilvl w:val="0"/>
                <w:numId w:val="2"/>
              </w:numPr>
              <w:tabs>
                <w:tab w:val="clear" w:pos="720"/>
                <w:tab w:val="num" w:pos="1731"/>
              </w:tabs>
              <w:suppressAutoHyphens w:val="0"/>
              <w:spacing w:before="20" w:after="20"/>
              <w:ind w:left="1731"/>
              <w:rPr>
                <w:rFonts w:cs="Tahoma"/>
                <w:b/>
                <w:color w:val="008080"/>
                <w:szCs w:val="16"/>
              </w:rPr>
            </w:pPr>
            <w:r w:rsidRPr="00900058">
              <w:rPr>
                <w:rFonts w:cs="Tahoma"/>
                <w:b/>
                <w:color w:val="008080"/>
                <w:szCs w:val="16"/>
              </w:rPr>
              <w:t>Informations complémentaires à joindre au formulaire</w:t>
            </w:r>
          </w:p>
          <w:p w:rsidR="00D14CCC" w:rsidRPr="00900058" w:rsidRDefault="00D14CCC" w:rsidP="00296C1B">
            <w:pPr>
              <w:pStyle w:val="normalformulaire"/>
              <w:numPr>
                <w:ilvl w:val="0"/>
                <w:numId w:val="2"/>
              </w:numPr>
              <w:tabs>
                <w:tab w:val="clear" w:pos="720"/>
                <w:tab w:val="num" w:pos="1731"/>
              </w:tabs>
              <w:suppressAutoHyphens w:val="0"/>
              <w:spacing w:before="20" w:after="20"/>
              <w:ind w:left="1731"/>
              <w:rPr>
                <w:rFonts w:cs="Tahoma"/>
                <w:b/>
                <w:color w:val="008080"/>
                <w:szCs w:val="16"/>
              </w:rPr>
            </w:pPr>
            <w:r w:rsidRPr="00900058">
              <w:rPr>
                <w:rFonts w:cs="Tahoma"/>
                <w:b/>
                <w:color w:val="008080"/>
                <w:szCs w:val="16"/>
              </w:rPr>
              <w:t>La suite qui sera donnée à votre demande</w:t>
            </w:r>
          </w:p>
          <w:p w:rsidR="00D14CCC" w:rsidRDefault="00D14CCC" w:rsidP="00296C1B">
            <w:pPr>
              <w:pStyle w:val="normalformulaire"/>
              <w:numPr>
                <w:ilvl w:val="0"/>
                <w:numId w:val="2"/>
              </w:numPr>
              <w:tabs>
                <w:tab w:val="clear" w:pos="720"/>
                <w:tab w:val="num" w:pos="1731"/>
              </w:tabs>
              <w:suppressAutoHyphens w:val="0"/>
              <w:spacing w:before="20" w:after="20"/>
              <w:ind w:left="1731"/>
              <w:rPr>
                <w:rFonts w:cs="Tahoma"/>
                <w:b/>
                <w:color w:val="008080"/>
                <w:szCs w:val="16"/>
              </w:rPr>
            </w:pPr>
            <w:r w:rsidRPr="00900058">
              <w:rPr>
                <w:rFonts w:cs="Tahoma"/>
                <w:b/>
                <w:color w:val="008080"/>
                <w:szCs w:val="16"/>
              </w:rPr>
              <w:t>En cas de contrôles</w:t>
            </w:r>
          </w:p>
          <w:p w:rsidR="00444814" w:rsidRPr="000D3E3C" w:rsidRDefault="00444814" w:rsidP="00D14CCC">
            <w:pPr>
              <w:pStyle w:val="normalformulaire"/>
              <w:ind w:left="720"/>
              <w:rPr>
                <w:rFonts w:cs="Tahoma"/>
                <w:b/>
                <w:color w:val="008080"/>
                <w:sz w:val="20"/>
              </w:rPr>
            </w:pPr>
          </w:p>
        </w:tc>
      </w:tr>
    </w:tbl>
    <w:p w:rsidR="00296C1B" w:rsidRDefault="00296C1B" w:rsidP="00D14CCC">
      <w:pPr>
        <w:pStyle w:val="normalformulaire"/>
        <w:rPr>
          <w:rFonts w:cs="Tahoma"/>
        </w:rPr>
      </w:pPr>
    </w:p>
    <w:p w:rsidR="00D14CCC" w:rsidRPr="00900058" w:rsidRDefault="00D14CCC" w:rsidP="00D14CCC">
      <w:pPr>
        <w:pStyle w:val="normalformulaire"/>
        <w:rPr>
          <w:rFonts w:cs="Tahoma"/>
          <w:b/>
          <w:smallCaps/>
          <w:sz w:val="18"/>
          <w:szCs w:val="18"/>
        </w:rPr>
      </w:pPr>
      <w:r w:rsidRPr="00900058">
        <w:rPr>
          <w:rFonts w:cs="Tahoma"/>
          <w:b/>
          <w:smallCaps/>
          <w:sz w:val="18"/>
          <w:szCs w:val="18"/>
        </w:rPr>
        <w:t>Le formulaire de demande d’aide</w:t>
      </w:r>
    </w:p>
    <w:p w:rsidR="00D14CCC" w:rsidRPr="00900058" w:rsidRDefault="00D14CCC" w:rsidP="00D14CCC">
      <w:pPr>
        <w:pStyle w:val="normalformulaire"/>
        <w:rPr>
          <w:rFonts w:cs="Tahoma"/>
          <w:sz w:val="18"/>
          <w:szCs w:val="18"/>
        </w:rPr>
      </w:pPr>
    </w:p>
    <w:p w:rsidR="00CE7181" w:rsidRPr="00CE7181" w:rsidRDefault="00F131EB" w:rsidP="00CE7181">
      <w:pPr>
        <w:pStyle w:val="normalformulaire"/>
        <w:rPr>
          <w:rFonts w:cs="Tahoma"/>
          <w:sz w:val="18"/>
          <w:szCs w:val="18"/>
        </w:rPr>
      </w:pPr>
      <w:r w:rsidRPr="00900058">
        <w:rPr>
          <w:rFonts w:cs="Tahoma"/>
          <w:sz w:val="18"/>
          <w:szCs w:val="18"/>
        </w:rPr>
        <w:t>Le formulaire</w:t>
      </w:r>
      <w:r w:rsidR="007E201B">
        <w:rPr>
          <w:rFonts w:cs="Tahoma"/>
          <w:sz w:val="18"/>
          <w:szCs w:val="18"/>
        </w:rPr>
        <w:t>, une fois complété</w:t>
      </w:r>
      <w:r w:rsidR="00D14CCC" w:rsidRPr="00900058">
        <w:rPr>
          <w:rFonts w:cs="Tahoma"/>
          <w:sz w:val="18"/>
          <w:szCs w:val="18"/>
        </w:rPr>
        <w:t xml:space="preserve">, constitue, avec les justificatifs joints, le dossier de demande d’aide FEADER. L’original est à transmettre au </w:t>
      </w:r>
      <w:r w:rsidR="007413F2" w:rsidRPr="00900058">
        <w:rPr>
          <w:rFonts w:cs="Tahoma"/>
          <w:sz w:val="18"/>
          <w:szCs w:val="18"/>
          <w:highlight w:val="yellow"/>
        </w:rPr>
        <w:t xml:space="preserve">GAL </w:t>
      </w:r>
      <w:r w:rsidR="00D14CCC" w:rsidRPr="00900058">
        <w:rPr>
          <w:rFonts w:cs="Tahoma"/>
          <w:sz w:val="18"/>
          <w:szCs w:val="18"/>
          <w:highlight w:val="yellow"/>
        </w:rPr>
        <w:t>XXXXXXXX</w:t>
      </w:r>
      <w:r w:rsidR="007E201B">
        <w:rPr>
          <w:rFonts w:cs="Tahoma"/>
          <w:sz w:val="18"/>
          <w:szCs w:val="18"/>
        </w:rPr>
        <w:t xml:space="preserve">. Vous devez </w:t>
      </w:r>
      <w:r w:rsidR="00D14CCC" w:rsidRPr="00900058">
        <w:rPr>
          <w:rFonts w:cs="Tahoma"/>
          <w:sz w:val="18"/>
          <w:szCs w:val="18"/>
        </w:rPr>
        <w:t xml:space="preserve">en conserver un exemplaire. Avant de remplir cette demande, veuillez lire attentivement la notice d’informations. </w:t>
      </w:r>
      <w:r w:rsidR="00CE7181" w:rsidRPr="00CE7181">
        <w:rPr>
          <w:rFonts w:cs="Tahoma"/>
          <w:sz w:val="18"/>
          <w:szCs w:val="18"/>
        </w:rPr>
        <w:t>Vous déposerez auprès des autres financeurs autant de demande de subvention que de financeurs sollicités dans le cadre de votre projet.</w:t>
      </w:r>
    </w:p>
    <w:p w:rsidR="00CE7181" w:rsidRPr="00900058" w:rsidRDefault="00CE7181" w:rsidP="00D14CCC">
      <w:pPr>
        <w:pStyle w:val="normalformulaire"/>
        <w:rPr>
          <w:rFonts w:cs="Tahoma"/>
          <w:sz w:val="18"/>
          <w:szCs w:val="18"/>
        </w:rPr>
      </w:pPr>
    </w:p>
    <w:p w:rsidR="00D14CCC" w:rsidRPr="00900058" w:rsidRDefault="00D14CCC" w:rsidP="00D14CCC">
      <w:pPr>
        <w:pStyle w:val="normalformulaire"/>
        <w:rPr>
          <w:rFonts w:cs="Tahoma"/>
          <w:sz w:val="18"/>
          <w:szCs w:val="18"/>
        </w:rPr>
      </w:pPr>
      <w:r w:rsidRPr="00900058">
        <w:rPr>
          <w:rFonts w:cs="Tahoma"/>
          <w:sz w:val="18"/>
          <w:szCs w:val="18"/>
        </w:rPr>
        <w:t>N’hésitez pas à demander au GAL les renseignements nécessaires pour vous permettre de remplir ce formulaire</w:t>
      </w:r>
      <w:r w:rsidR="007E201B">
        <w:rPr>
          <w:rFonts w:cs="Tahoma"/>
          <w:sz w:val="18"/>
          <w:szCs w:val="18"/>
        </w:rPr>
        <w:t xml:space="preserve"> et connaître l’ensemble des possibilités d’aide FEADER à votre projet</w:t>
      </w:r>
      <w:r w:rsidRPr="00900058">
        <w:rPr>
          <w:rFonts w:cs="Tahoma"/>
          <w:sz w:val="18"/>
          <w:szCs w:val="18"/>
        </w:rPr>
        <w:t>.</w:t>
      </w:r>
    </w:p>
    <w:p w:rsidR="00801F41" w:rsidRPr="00900058" w:rsidRDefault="00801F41" w:rsidP="00D14CCC">
      <w:pPr>
        <w:pStyle w:val="normalformulaire"/>
        <w:rPr>
          <w:rFonts w:cs="Tahoma"/>
          <w:b/>
          <w:color w:val="008080"/>
          <w:sz w:val="18"/>
          <w:szCs w:val="18"/>
        </w:rPr>
      </w:pPr>
    </w:p>
    <w:p w:rsidR="00D14CCC" w:rsidRPr="00900058" w:rsidRDefault="00D14CCC" w:rsidP="00D14CCC">
      <w:pPr>
        <w:pStyle w:val="normalformulaire"/>
        <w:pBdr>
          <w:top w:val="single" w:sz="4" w:space="1" w:color="auto"/>
          <w:left w:val="single" w:sz="4" w:space="4" w:color="auto"/>
          <w:bottom w:val="single" w:sz="4" w:space="1" w:color="auto"/>
          <w:right w:val="single" w:sz="4" w:space="4" w:color="auto"/>
        </w:pBdr>
        <w:rPr>
          <w:rFonts w:cs="Tahoma"/>
          <w:b/>
          <w:color w:val="008080"/>
          <w:sz w:val="18"/>
          <w:szCs w:val="18"/>
        </w:rPr>
      </w:pPr>
      <w:r w:rsidRPr="00900058">
        <w:rPr>
          <w:rFonts w:cs="Tahoma"/>
          <w:b/>
          <w:color w:val="008080"/>
          <w:sz w:val="18"/>
          <w:szCs w:val="18"/>
        </w:rPr>
        <w:t>1. Présentation synthétique du dispositif</w:t>
      </w:r>
    </w:p>
    <w:p w:rsidR="00D14CCC" w:rsidRPr="00900058" w:rsidRDefault="00D14CCC" w:rsidP="00D14CCC">
      <w:pPr>
        <w:pStyle w:val="normalformulaire"/>
        <w:rPr>
          <w:rFonts w:cs="Tahoma"/>
          <w:b/>
          <w:color w:val="008080"/>
          <w:sz w:val="18"/>
          <w:szCs w:val="18"/>
        </w:rPr>
      </w:pPr>
    </w:p>
    <w:p w:rsidR="00D14CCC" w:rsidRPr="00900058" w:rsidRDefault="00D14CCC" w:rsidP="00D14CCC">
      <w:pPr>
        <w:pStyle w:val="normalformulaire"/>
        <w:rPr>
          <w:rFonts w:cs="Tahoma"/>
          <w:sz w:val="18"/>
          <w:szCs w:val="18"/>
        </w:rPr>
      </w:pPr>
      <w:r w:rsidRPr="00900058">
        <w:rPr>
          <w:rFonts w:cs="Tahoma"/>
          <w:b/>
          <w:color w:val="008080"/>
          <w:sz w:val="18"/>
          <w:szCs w:val="18"/>
        </w:rPr>
        <w:t xml:space="preserve">1.1 Courte présentation du dispositif et de ses objectifs </w:t>
      </w:r>
    </w:p>
    <w:p w:rsidR="00D14CCC" w:rsidRPr="00900058" w:rsidRDefault="00D14CCC" w:rsidP="00D14CCC">
      <w:pPr>
        <w:pStyle w:val="normalformulaire"/>
        <w:rPr>
          <w:rFonts w:cs="Tahoma"/>
          <w:sz w:val="18"/>
          <w:szCs w:val="18"/>
        </w:rPr>
      </w:pPr>
    </w:p>
    <w:p w:rsidR="00D14CCC" w:rsidRPr="00900058" w:rsidRDefault="00D14CCC" w:rsidP="00D14CCC">
      <w:pPr>
        <w:pStyle w:val="normalformulaire"/>
        <w:rPr>
          <w:rFonts w:cs="Tahoma"/>
          <w:sz w:val="18"/>
          <w:szCs w:val="18"/>
        </w:rPr>
      </w:pPr>
      <w:r w:rsidRPr="00900058">
        <w:rPr>
          <w:rFonts w:cs="Tahoma"/>
          <w:sz w:val="18"/>
          <w:szCs w:val="18"/>
        </w:rPr>
        <w:t>Les opérations présentées pour un soutien au titre de la sous-mesure 19.2 doivent s’inscrire dans le plan d’actions (fiches-actions)</w:t>
      </w:r>
      <w:r w:rsidR="00AC4AB0" w:rsidRPr="00900058">
        <w:rPr>
          <w:rFonts w:cs="Tahoma"/>
          <w:sz w:val="18"/>
          <w:szCs w:val="18"/>
        </w:rPr>
        <w:t xml:space="preserve"> défini par le</w:t>
      </w:r>
      <w:r w:rsidRPr="00900058">
        <w:rPr>
          <w:rFonts w:cs="Tahoma"/>
          <w:sz w:val="18"/>
          <w:szCs w:val="18"/>
        </w:rPr>
        <w:t xml:space="preserve"> GAL pour </w:t>
      </w:r>
      <w:r w:rsidR="00AC4AB0" w:rsidRPr="00900058">
        <w:rPr>
          <w:rFonts w:cs="Tahoma"/>
          <w:sz w:val="18"/>
          <w:szCs w:val="18"/>
        </w:rPr>
        <w:t>mettre</w:t>
      </w:r>
      <w:r w:rsidRPr="00900058">
        <w:rPr>
          <w:rFonts w:cs="Tahoma"/>
          <w:sz w:val="18"/>
          <w:szCs w:val="18"/>
        </w:rPr>
        <w:t xml:space="preserve"> </w:t>
      </w:r>
      <w:r w:rsidR="00904FFE">
        <w:rPr>
          <w:rFonts w:cs="Tahoma"/>
          <w:sz w:val="18"/>
          <w:szCs w:val="18"/>
        </w:rPr>
        <w:t xml:space="preserve">en œuvre </w:t>
      </w:r>
      <w:r w:rsidRPr="00900058">
        <w:rPr>
          <w:rFonts w:cs="Tahoma"/>
          <w:sz w:val="18"/>
          <w:szCs w:val="18"/>
        </w:rPr>
        <w:t>sa stratégie de développement local.</w:t>
      </w:r>
    </w:p>
    <w:p w:rsidR="00D14CCC" w:rsidRPr="00900058" w:rsidRDefault="00D14CCC" w:rsidP="00D14CCC">
      <w:pPr>
        <w:pStyle w:val="normalformulaire"/>
        <w:rPr>
          <w:rFonts w:cs="Tahoma"/>
          <w:sz w:val="18"/>
          <w:szCs w:val="18"/>
          <w:highlight w:val="yellow"/>
        </w:rPr>
      </w:pPr>
    </w:p>
    <w:p w:rsidR="00D14CCC" w:rsidRPr="00900058" w:rsidRDefault="00D14CCC" w:rsidP="00D14CCC">
      <w:pPr>
        <w:pStyle w:val="normalformulaire"/>
        <w:rPr>
          <w:rFonts w:cs="Tahoma"/>
          <w:b/>
          <w:color w:val="008080"/>
          <w:sz w:val="18"/>
          <w:szCs w:val="18"/>
        </w:rPr>
      </w:pPr>
      <w:r w:rsidRPr="00900058">
        <w:rPr>
          <w:rFonts w:cs="Tahoma"/>
          <w:b/>
          <w:color w:val="008080"/>
          <w:sz w:val="18"/>
          <w:szCs w:val="18"/>
        </w:rPr>
        <w:t>1.2 Bénéficiaires éligibles</w:t>
      </w:r>
    </w:p>
    <w:p w:rsidR="00D14CCC" w:rsidRPr="00900058" w:rsidRDefault="00D14CCC" w:rsidP="00D14CCC">
      <w:pPr>
        <w:pStyle w:val="normalformulaire"/>
        <w:rPr>
          <w:rFonts w:cs="Tahoma"/>
          <w:sz w:val="18"/>
          <w:szCs w:val="18"/>
        </w:rPr>
      </w:pPr>
    </w:p>
    <w:p w:rsidR="00D14CCC" w:rsidRPr="00900058" w:rsidRDefault="00D14CCC" w:rsidP="00D14CCC">
      <w:pPr>
        <w:pStyle w:val="normalformulaire"/>
        <w:rPr>
          <w:rFonts w:cs="Tahoma"/>
          <w:sz w:val="18"/>
          <w:szCs w:val="18"/>
        </w:rPr>
      </w:pPr>
      <w:r w:rsidRPr="00900058">
        <w:rPr>
          <w:rFonts w:cs="Tahoma"/>
          <w:sz w:val="18"/>
          <w:szCs w:val="18"/>
        </w:rPr>
        <w:t>Les bénéficiaires éligibles sont</w:t>
      </w:r>
      <w:r w:rsidR="00381154">
        <w:rPr>
          <w:rFonts w:cs="Tahoma"/>
          <w:sz w:val="18"/>
          <w:szCs w:val="18"/>
        </w:rPr>
        <w:t xml:space="preserve"> </w:t>
      </w:r>
      <w:r w:rsidRPr="00900058">
        <w:rPr>
          <w:rFonts w:cs="Tahoma"/>
          <w:sz w:val="18"/>
          <w:szCs w:val="18"/>
        </w:rPr>
        <w:t>précisés dans la fiche-action du GAL dont relève votre projet.</w:t>
      </w:r>
      <w:r w:rsidR="00381154">
        <w:rPr>
          <w:rFonts w:cs="Tahoma"/>
          <w:sz w:val="18"/>
          <w:szCs w:val="18"/>
        </w:rPr>
        <w:t xml:space="preserve"> Elle est jointe à la présente notice.</w:t>
      </w:r>
    </w:p>
    <w:p w:rsidR="00D14CCC" w:rsidRPr="00900058" w:rsidRDefault="00D14CCC" w:rsidP="00D14CCC">
      <w:pPr>
        <w:pStyle w:val="normalformulaire"/>
        <w:rPr>
          <w:rFonts w:cs="Tahoma"/>
          <w:sz w:val="18"/>
          <w:szCs w:val="18"/>
        </w:rPr>
      </w:pPr>
    </w:p>
    <w:p w:rsidR="00D14CCC" w:rsidRPr="00900058" w:rsidRDefault="00D14CCC" w:rsidP="00D14CCC">
      <w:pPr>
        <w:pStyle w:val="normalformulaire"/>
        <w:rPr>
          <w:rFonts w:cs="Tahoma"/>
          <w:b/>
          <w:color w:val="008080"/>
          <w:sz w:val="18"/>
          <w:szCs w:val="18"/>
        </w:rPr>
      </w:pPr>
      <w:r w:rsidRPr="00900058">
        <w:rPr>
          <w:rFonts w:cs="Tahoma"/>
          <w:b/>
          <w:color w:val="008080"/>
          <w:sz w:val="18"/>
          <w:szCs w:val="18"/>
        </w:rPr>
        <w:t xml:space="preserve">1.3 Territoire éligible </w:t>
      </w:r>
    </w:p>
    <w:p w:rsidR="00D14CCC" w:rsidRPr="00900058" w:rsidRDefault="00D14CCC" w:rsidP="00D14CCC">
      <w:pPr>
        <w:pStyle w:val="normalformulaire"/>
        <w:rPr>
          <w:rFonts w:cs="Tahoma"/>
          <w:sz w:val="18"/>
          <w:szCs w:val="18"/>
        </w:rPr>
      </w:pPr>
    </w:p>
    <w:p w:rsidR="0088267D" w:rsidRPr="00900058" w:rsidRDefault="00D14CCC" w:rsidP="0088267D">
      <w:pPr>
        <w:pStyle w:val="normalformulaire"/>
        <w:rPr>
          <w:rFonts w:cs="Tahoma"/>
          <w:sz w:val="18"/>
          <w:szCs w:val="18"/>
        </w:rPr>
      </w:pPr>
      <w:r w:rsidRPr="00900058">
        <w:rPr>
          <w:rFonts w:cs="Tahoma"/>
          <w:sz w:val="18"/>
          <w:szCs w:val="18"/>
        </w:rPr>
        <w:t xml:space="preserve">Un projet est éligible </w:t>
      </w:r>
      <w:r w:rsidR="00F20299">
        <w:rPr>
          <w:rFonts w:cs="Tahoma"/>
          <w:sz w:val="18"/>
          <w:szCs w:val="18"/>
        </w:rPr>
        <w:t>à la mesure</w:t>
      </w:r>
      <w:r w:rsidR="00A52168">
        <w:rPr>
          <w:rFonts w:cs="Tahoma"/>
          <w:sz w:val="18"/>
          <w:szCs w:val="18"/>
        </w:rPr>
        <w:t xml:space="preserve"> 19.2</w:t>
      </w:r>
      <w:r w:rsidRPr="00900058">
        <w:rPr>
          <w:rFonts w:cs="Tahoma"/>
          <w:sz w:val="18"/>
          <w:szCs w:val="18"/>
        </w:rPr>
        <w:t xml:space="preserve"> LEADER dès lors qu’il se situe sur</w:t>
      </w:r>
      <w:r w:rsidR="00904FFE">
        <w:rPr>
          <w:rFonts w:cs="Tahoma"/>
          <w:sz w:val="18"/>
          <w:szCs w:val="18"/>
        </w:rPr>
        <w:t xml:space="preserve"> le </w:t>
      </w:r>
      <w:r w:rsidRPr="00900058">
        <w:rPr>
          <w:rFonts w:cs="Tahoma"/>
          <w:sz w:val="18"/>
          <w:szCs w:val="18"/>
        </w:rPr>
        <w:t>territoire du GAL.</w:t>
      </w:r>
      <w:r w:rsidR="0088267D" w:rsidRPr="00900058">
        <w:rPr>
          <w:rFonts w:cs="Tahoma"/>
          <w:sz w:val="18"/>
          <w:szCs w:val="18"/>
        </w:rPr>
        <w:t xml:space="preserve"> </w:t>
      </w:r>
    </w:p>
    <w:p w:rsidR="00AC4AB0" w:rsidRPr="00900058" w:rsidRDefault="00AC4AB0" w:rsidP="0088267D">
      <w:pPr>
        <w:pStyle w:val="normalformulaire"/>
        <w:rPr>
          <w:rFonts w:cs="Tahoma"/>
          <w:sz w:val="18"/>
          <w:szCs w:val="18"/>
        </w:rPr>
      </w:pPr>
    </w:p>
    <w:p w:rsidR="00D14CCC" w:rsidRPr="00900058" w:rsidRDefault="00D14CCC" w:rsidP="00D14CCC">
      <w:pPr>
        <w:pStyle w:val="normalformulaire"/>
        <w:rPr>
          <w:rFonts w:cs="Tahoma"/>
          <w:sz w:val="18"/>
          <w:szCs w:val="18"/>
        </w:rPr>
      </w:pPr>
      <w:r w:rsidRPr="00900058">
        <w:rPr>
          <w:rFonts w:cs="Tahoma"/>
          <w:sz w:val="18"/>
          <w:szCs w:val="18"/>
        </w:rPr>
        <w:t>Un porteur de projet situé en zone inéligible peut présenter un projet à condition que celui-ci se déroule</w:t>
      </w:r>
      <w:r w:rsidR="005A4E7D">
        <w:rPr>
          <w:rFonts w:cs="Tahoma"/>
          <w:sz w:val="18"/>
          <w:szCs w:val="18"/>
        </w:rPr>
        <w:t xml:space="preserve"> ou impacte</w:t>
      </w:r>
      <w:r w:rsidRPr="00900058">
        <w:rPr>
          <w:rFonts w:cs="Tahoma"/>
          <w:sz w:val="18"/>
          <w:szCs w:val="18"/>
        </w:rPr>
        <w:t xml:space="preserve"> </w:t>
      </w:r>
      <w:r w:rsidR="005A4E7D">
        <w:rPr>
          <w:rFonts w:cs="Tahoma"/>
          <w:sz w:val="18"/>
          <w:szCs w:val="18"/>
        </w:rPr>
        <w:t>exclusivement le territoire du GAL</w:t>
      </w:r>
      <w:r w:rsidRPr="00900058">
        <w:rPr>
          <w:rFonts w:cs="Tahoma"/>
          <w:sz w:val="18"/>
          <w:szCs w:val="18"/>
        </w:rPr>
        <w:t xml:space="preserve">. </w:t>
      </w:r>
    </w:p>
    <w:p w:rsidR="0088267D" w:rsidRPr="00900058" w:rsidRDefault="0088267D" w:rsidP="00D14CCC">
      <w:pPr>
        <w:pStyle w:val="normalformulaire"/>
        <w:rPr>
          <w:rFonts w:cs="Tahoma"/>
          <w:sz w:val="18"/>
          <w:szCs w:val="18"/>
        </w:rPr>
      </w:pPr>
    </w:p>
    <w:p w:rsidR="00D14CCC" w:rsidRPr="00900058" w:rsidRDefault="00D14CCC" w:rsidP="00D14CCC">
      <w:pPr>
        <w:pStyle w:val="Corpsdetexte"/>
        <w:rPr>
          <w:rFonts w:ascii="Tahoma" w:hAnsi="Tahoma" w:cs="Tahoma"/>
          <w:sz w:val="18"/>
          <w:szCs w:val="18"/>
        </w:rPr>
      </w:pPr>
      <w:r w:rsidRPr="00900058">
        <w:rPr>
          <w:rFonts w:ascii="Tahoma" w:hAnsi="Tahoma" w:cs="Tahoma"/>
          <w:b/>
          <w:color w:val="008080"/>
          <w:sz w:val="18"/>
          <w:szCs w:val="18"/>
        </w:rPr>
        <w:t>1.4 Actions éligibles </w:t>
      </w:r>
    </w:p>
    <w:p w:rsidR="00D14CCC" w:rsidRPr="00900058" w:rsidRDefault="00D14CCC" w:rsidP="00D14CCC">
      <w:pPr>
        <w:pStyle w:val="normalformulaire"/>
        <w:rPr>
          <w:rFonts w:cs="Tahoma"/>
          <w:sz w:val="18"/>
          <w:szCs w:val="18"/>
        </w:rPr>
      </w:pPr>
    </w:p>
    <w:p w:rsidR="00D14CCC" w:rsidRPr="00900058" w:rsidRDefault="00D14CCC" w:rsidP="00D14CCC">
      <w:pPr>
        <w:pStyle w:val="normalformulaire"/>
        <w:rPr>
          <w:rFonts w:cs="Tahoma"/>
          <w:sz w:val="18"/>
          <w:szCs w:val="18"/>
        </w:rPr>
      </w:pPr>
      <w:r w:rsidRPr="00900058">
        <w:rPr>
          <w:rFonts w:cs="Tahoma"/>
          <w:sz w:val="18"/>
          <w:szCs w:val="18"/>
        </w:rPr>
        <w:t>Les actions éligibles sont précisées dans la fiche-action du plan d’actions du GAL dont relève votre projet.</w:t>
      </w:r>
    </w:p>
    <w:p w:rsidR="00296C1B" w:rsidRDefault="00296C1B">
      <w:pPr>
        <w:suppressAutoHyphens w:val="0"/>
        <w:rPr>
          <w:rFonts w:ascii="Tahoma" w:hAnsi="Tahoma" w:cs="Tahoma"/>
          <w:sz w:val="18"/>
          <w:szCs w:val="18"/>
        </w:rPr>
      </w:pPr>
      <w:r>
        <w:rPr>
          <w:rFonts w:cs="Tahoma"/>
          <w:sz w:val="18"/>
          <w:szCs w:val="18"/>
        </w:rPr>
        <w:br w:type="page"/>
      </w:r>
    </w:p>
    <w:p w:rsidR="00D14CCC" w:rsidRPr="00900058" w:rsidRDefault="00D14CCC" w:rsidP="00D14CCC">
      <w:pPr>
        <w:pStyle w:val="normalformulaire"/>
        <w:rPr>
          <w:rFonts w:cs="Tahoma"/>
          <w:b/>
          <w:color w:val="008080"/>
          <w:sz w:val="18"/>
          <w:szCs w:val="18"/>
        </w:rPr>
      </w:pPr>
      <w:r w:rsidRPr="00900058">
        <w:rPr>
          <w:rFonts w:cs="Tahoma"/>
          <w:b/>
          <w:color w:val="008080"/>
          <w:sz w:val="18"/>
          <w:szCs w:val="18"/>
        </w:rPr>
        <w:lastRenderedPageBreak/>
        <w:t xml:space="preserve">1.5 </w:t>
      </w:r>
      <w:r w:rsidR="007413F2" w:rsidRPr="00900058">
        <w:rPr>
          <w:rFonts w:cs="Tahoma"/>
          <w:b/>
          <w:color w:val="008080"/>
          <w:sz w:val="18"/>
          <w:szCs w:val="18"/>
        </w:rPr>
        <w:t>Dépenses éligibles</w:t>
      </w:r>
    </w:p>
    <w:p w:rsidR="00D14CCC" w:rsidRPr="00900058" w:rsidRDefault="00D14CCC" w:rsidP="00D14CCC">
      <w:pPr>
        <w:pStyle w:val="Corpsdetexte"/>
        <w:rPr>
          <w:rFonts w:ascii="Tahoma" w:hAnsi="Tahoma" w:cs="Tahoma"/>
          <w:sz w:val="18"/>
          <w:szCs w:val="18"/>
        </w:rPr>
      </w:pPr>
    </w:p>
    <w:p w:rsidR="00AC4AB0" w:rsidRPr="00900058" w:rsidRDefault="00AC4AB0" w:rsidP="00AC4AB0">
      <w:pPr>
        <w:pStyle w:val="Corpsdetexte"/>
        <w:rPr>
          <w:rFonts w:ascii="Tahoma" w:hAnsi="Tahoma" w:cs="Tahoma"/>
          <w:sz w:val="18"/>
          <w:szCs w:val="18"/>
        </w:rPr>
      </w:pPr>
      <w:r w:rsidRPr="00900058">
        <w:rPr>
          <w:rFonts w:ascii="Tahoma" w:hAnsi="Tahoma" w:cs="Tahoma"/>
          <w:sz w:val="18"/>
          <w:szCs w:val="18"/>
        </w:rPr>
        <w:t xml:space="preserve">Les dépenses </w:t>
      </w:r>
      <w:r w:rsidR="006466DF" w:rsidRPr="00900058">
        <w:rPr>
          <w:rFonts w:ascii="Tahoma" w:hAnsi="Tahoma" w:cs="Tahoma"/>
          <w:sz w:val="18"/>
          <w:szCs w:val="18"/>
        </w:rPr>
        <w:t>éligibles</w:t>
      </w:r>
      <w:r w:rsidRPr="00900058">
        <w:rPr>
          <w:rFonts w:ascii="Tahoma" w:hAnsi="Tahoma" w:cs="Tahoma"/>
          <w:sz w:val="18"/>
          <w:szCs w:val="18"/>
        </w:rPr>
        <w:t xml:space="preserve"> sont précisées dans chaque fiche-action du plan d’actions du GAL dont relève votre projet. </w:t>
      </w:r>
      <w:r w:rsidR="005A4E7D">
        <w:rPr>
          <w:rFonts w:ascii="Tahoma" w:hAnsi="Tahoma" w:cs="Tahoma"/>
          <w:sz w:val="18"/>
          <w:szCs w:val="18"/>
        </w:rPr>
        <w:t xml:space="preserve">Cette fiche action est </w:t>
      </w:r>
      <w:r w:rsidR="00F20299">
        <w:rPr>
          <w:rFonts w:ascii="Tahoma" w:hAnsi="Tahoma" w:cs="Tahoma"/>
          <w:sz w:val="18"/>
          <w:szCs w:val="18"/>
        </w:rPr>
        <w:t>jointe</w:t>
      </w:r>
      <w:r w:rsidR="005A4E7D">
        <w:rPr>
          <w:rFonts w:ascii="Tahoma" w:hAnsi="Tahoma" w:cs="Tahoma"/>
          <w:sz w:val="18"/>
          <w:szCs w:val="18"/>
        </w:rPr>
        <w:t xml:space="preserve"> à la présente notice.</w:t>
      </w:r>
    </w:p>
    <w:p w:rsidR="00AC4AB0" w:rsidRPr="00900058" w:rsidRDefault="00AC4AB0" w:rsidP="007413F2">
      <w:pPr>
        <w:pStyle w:val="Corpsdetexte"/>
        <w:rPr>
          <w:rFonts w:ascii="Tahoma" w:hAnsi="Tahoma" w:cs="Tahoma"/>
          <w:sz w:val="18"/>
          <w:szCs w:val="18"/>
        </w:rPr>
      </w:pPr>
    </w:p>
    <w:p w:rsidR="005001EF" w:rsidRDefault="00D14CCC" w:rsidP="007413F2">
      <w:pPr>
        <w:pStyle w:val="Corpsdetexte"/>
        <w:rPr>
          <w:rFonts w:ascii="Tahoma" w:hAnsi="Tahoma" w:cs="Tahoma"/>
          <w:sz w:val="18"/>
          <w:szCs w:val="18"/>
        </w:rPr>
      </w:pPr>
      <w:r w:rsidRPr="00900058">
        <w:rPr>
          <w:rFonts w:ascii="Tahoma" w:hAnsi="Tahoma" w:cs="Tahoma"/>
          <w:sz w:val="18"/>
          <w:szCs w:val="18"/>
        </w:rPr>
        <w:t xml:space="preserve">Les opérations </w:t>
      </w:r>
      <w:r w:rsidR="00AC4AB0" w:rsidRPr="00900058">
        <w:rPr>
          <w:rFonts w:ascii="Tahoma" w:hAnsi="Tahoma" w:cs="Tahoma"/>
          <w:sz w:val="18"/>
          <w:szCs w:val="18"/>
        </w:rPr>
        <w:t xml:space="preserve">devront cependant </w:t>
      </w:r>
      <w:r w:rsidRPr="00900058">
        <w:rPr>
          <w:rFonts w:ascii="Tahoma" w:hAnsi="Tahoma" w:cs="Tahoma"/>
          <w:sz w:val="18"/>
          <w:szCs w:val="18"/>
        </w:rPr>
        <w:t>être conformes avec les priorités identifiées dans l’accord de partenariat et aux règles générales d’éligibilité du règlement (UE) N°1305/2013 du 17 décembre 2013 relatif au soutien au développement rural par le FEADER</w:t>
      </w:r>
      <w:r w:rsidR="007413F2" w:rsidRPr="00900058">
        <w:rPr>
          <w:rFonts w:ascii="Tahoma" w:hAnsi="Tahoma" w:cs="Tahoma"/>
          <w:sz w:val="18"/>
          <w:szCs w:val="18"/>
        </w:rPr>
        <w:t>, du décret n° 2016-279 du 8 mars 2016 fixant les règles nationales d'éligibilité des dépenses dans le cadre des programmes soutenus par les fonds structurels et d’investissement européens pour la péri</w:t>
      </w:r>
      <w:r w:rsidR="00904FFE">
        <w:rPr>
          <w:rFonts w:ascii="Tahoma" w:hAnsi="Tahoma" w:cs="Tahoma"/>
          <w:sz w:val="18"/>
          <w:szCs w:val="18"/>
        </w:rPr>
        <w:t>ode 2014-2020, du PDR Aquitaine</w:t>
      </w:r>
      <w:r w:rsidR="007413F2" w:rsidRPr="00900058">
        <w:rPr>
          <w:rFonts w:ascii="Tahoma" w:hAnsi="Tahoma" w:cs="Tahoma"/>
          <w:sz w:val="18"/>
          <w:szCs w:val="18"/>
        </w:rPr>
        <w:t>.</w:t>
      </w:r>
    </w:p>
    <w:p w:rsidR="00904FFE" w:rsidRPr="00900058" w:rsidRDefault="00904FFE" w:rsidP="007413F2">
      <w:pPr>
        <w:pStyle w:val="Corpsdetexte"/>
        <w:rPr>
          <w:rFonts w:ascii="Tahoma" w:hAnsi="Tahoma" w:cs="Tahoma"/>
          <w:sz w:val="18"/>
          <w:szCs w:val="18"/>
        </w:rPr>
      </w:pPr>
    </w:p>
    <w:p w:rsidR="00D14CCC" w:rsidRPr="00900058" w:rsidRDefault="00D14CCC" w:rsidP="00D14CCC">
      <w:pPr>
        <w:pStyle w:val="normalformulaire"/>
        <w:rPr>
          <w:rFonts w:cs="Tahoma"/>
          <w:b/>
          <w:color w:val="008080"/>
          <w:sz w:val="18"/>
          <w:szCs w:val="18"/>
        </w:rPr>
      </w:pPr>
      <w:r w:rsidRPr="00900058">
        <w:rPr>
          <w:rFonts w:cs="Tahoma"/>
          <w:b/>
          <w:color w:val="008080"/>
          <w:sz w:val="18"/>
          <w:szCs w:val="18"/>
        </w:rPr>
        <w:t xml:space="preserve">1.6 Critères de sélection </w:t>
      </w:r>
    </w:p>
    <w:p w:rsidR="00D14CCC" w:rsidRPr="00900058" w:rsidRDefault="00D14CCC" w:rsidP="00D14CCC">
      <w:pPr>
        <w:pStyle w:val="Corpsdetexte"/>
        <w:rPr>
          <w:rFonts w:ascii="Tahoma" w:hAnsi="Tahoma" w:cs="Tahoma"/>
          <w:sz w:val="18"/>
          <w:szCs w:val="18"/>
        </w:rPr>
      </w:pPr>
    </w:p>
    <w:p w:rsidR="00D14CCC" w:rsidRPr="00900058" w:rsidRDefault="00D14CCC" w:rsidP="00D14CCC">
      <w:pPr>
        <w:pStyle w:val="normalformulaire"/>
        <w:rPr>
          <w:rFonts w:cs="Tahoma"/>
          <w:sz w:val="18"/>
          <w:szCs w:val="18"/>
        </w:rPr>
      </w:pPr>
      <w:r w:rsidRPr="00900058">
        <w:rPr>
          <w:rFonts w:cs="Tahoma"/>
          <w:sz w:val="18"/>
          <w:szCs w:val="18"/>
        </w:rPr>
        <w:t xml:space="preserve">La sélection des projets </w:t>
      </w:r>
      <w:r w:rsidR="005A4E7D">
        <w:rPr>
          <w:rFonts w:cs="Tahoma"/>
          <w:sz w:val="18"/>
          <w:szCs w:val="18"/>
        </w:rPr>
        <w:t xml:space="preserve">se déroule de façon </w:t>
      </w:r>
      <w:r w:rsidRPr="00900058">
        <w:rPr>
          <w:rFonts w:cs="Tahoma"/>
          <w:sz w:val="18"/>
          <w:szCs w:val="18"/>
        </w:rPr>
        <w:t xml:space="preserve"> transparente</w:t>
      </w:r>
      <w:r w:rsidR="007B2743" w:rsidRPr="00900058">
        <w:rPr>
          <w:rFonts w:cs="Tahoma"/>
          <w:sz w:val="18"/>
          <w:szCs w:val="18"/>
        </w:rPr>
        <w:t>.</w:t>
      </w:r>
      <w:r w:rsidRPr="00900058">
        <w:rPr>
          <w:rFonts w:cs="Tahoma"/>
          <w:sz w:val="18"/>
          <w:szCs w:val="18"/>
        </w:rPr>
        <w:t xml:space="preserve"> Elle s’appuie</w:t>
      </w:r>
      <w:r w:rsidR="00381154">
        <w:rPr>
          <w:rFonts w:cs="Tahoma"/>
          <w:sz w:val="18"/>
          <w:szCs w:val="18"/>
        </w:rPr>
        <w:t xml:space="preserve"> sur </w:t>
      </w:r>
      <w:r w:rsidRPr="00900058">
        <w:rPr>
          <w:rFonts w:cs="Tahoma"/>
          <w:sz w:val="18"/>
          <w:szCs w:val="18"/>
        </w:rPr>
        <w:t xml:space="preserve">l’application </w:t>
      </w:r>
      <w:r w:rsidR="00904FFE">
        <w:rPr>
          <w:rFonts w:cs="Tahoma"/>
          <w:sz w:val="18"/>
          <w:szCs w:val="18"/>
        </w:rPr>
        <w:t xml:space="preserve">de critères de sélection au travers </w:t>
      </w:r>
      <w:r w:rsidRPr="00900058">
        <w:rPr>
          <w:rFonts w:cs="Tahoma"/>
          <w:sz w:val="18"/>
          <w:szCs w:val="18"/>
        </w:rPr>
        <w:t xml:space="preserve">d’une grille </w:t>
      </w:r>
      <w:r w:rsidR="007B2743" w:rsidRPr="00900058">
        <w:rPr>
          <w:rFonts w:cs="Tahoma"/>
          <w:sz w:val="18"/>
          <w:szCs w:val="18"/>
        </w:rPr>
        <w:t>élaborée</w:t>
      </w:r>
      <w:r w:rsidR="00BE69E0">
        <w:rPr>
          <w:rFonts w:cs="Tahoma"/>
          <w:sz w:val="18"/>
          <w:szCs w:val="18"/>
        </w:rPr>
        <w:t xml:space="preserve"> et validée</w:t>
      </w:r>
      <w:r w:rsidR="007B2743" w:rsidRPr="00900058">
        <w:rPr>
          <w:rFonts w:cs="Tahoma"/>
          <w:sz w:val="18"/>
          <w:szCs w:val="18"/>
        </w:rPr>
        <w:t xml:space="preserve"> par le GAL.</w:t>
      </w:r>
      <w:r w:rsidR="00381154">
        <w:rPr>
          <w:rFonts w:cs="Tahoma"/>
          <w:sz w:val="18"/>
          <w:szCs w:val="18"/>
        </w:rPr>
        <w:t xml:space="preserve"> Cette grille et la liste des justificatifs éventuels nécessaires, propres à l’action dont relève votre projet, sont joint</w:t>
      </w:r>
      <w:r w:rsidR="00C21A79">
        <w:rPr>
          <w:rFonts w:cs="Tahoma"/>
          <w:sz w:val="18"/>
          <w:szCs w:val="18"/>
        </w:rPr>
        <w:t>e</w:t>
      </w:r>
      <w:r w:rsidR="00381154">
        <w:rPr>
          <w:rFonts w:cs="Tahoma"/>
          <w:sz w:val="18"/>
          <w:szCs w:val="18"/>
        </w:rPr>
        <w:t>s à la présente notice.</w:t>
      </w:r>
    </w:p>
    <w:p w:rsidR="00D14CCC" w:rsidRPr="00900058" w:rsidRDefault="00D14CCC" w:rsidP="00D14CCC">
      <w:pPr>
        <w:pStyle w:val="normalformulaire"/>
        <w:ind w:left="284"/>
        <w:rPr>
          <w:rFonts w:cs="Tahoma"/>
          <w:sz w:val="18"/>
          <w:szCs w:val="18"/>
        </w:rPr>
      </w:pPr>
    </w:p>
    <w:p w:rsidR="00D14CCC" w:rsidRPr="00900058" w:rsidRDefault="00D14CCC" w:rsidP="00D14CCC">
      <w:pPr>
        <w:pStyle w:val="normalformulaire"/>
        <w:rPr>
          <w:rFonts w:cs="Tahoma"/>
          <w:b/>
          <w:color w:val="008080"/>
          <w:sz w:val="18"/>
          <w:szCs w:val="18"/>
        </w:rPr>
      </w:pPr>
      <w:r w:rsidRPr="00900058">
        <w:rPr>
          <w:rFonts w:cs="Tahoma"/>
          <w:b/>
          <w:color w:val="008080"/>
          <w:sz w:val="18"/>
          <w:szCs w:val="18"/>
        </w:rPr>
        <w:t>1.7 Modalités de calcul de la subvention</w:t>
      </w:r>
    </w:p>
    <w:p w:rsidR="00D14CCC" w:rsidRPr="00900058" w:rsidRDefault="00D14CCC" w:rsidP="00D14CCC">
      <w:pPr>
        <w:pStyle w:val="normalformulaire"/>
        <w:rPr>
          <w:rFonts w:cs="Tahoma"/>
          <w:b/>
          <w:color w:val="008080"/>
          <w:sz w:val="18"/>
          <w:szCs w:val="18"/>
        </w:rPr>
      </w:pPr>
    </w:p>
    <w:p w:rsidR="00D14CCC" w:rsidRPr="00900058" w:rsidRDefault="00D14CCC" w:rsidP="00D14CCC">
      <w:pPr>
        <w:pStyle w:val="Corpsdetexte"/>
        <w:rPr>
          <w:rFonts w:ascii="Tahoma" w:hAnsi="Tahoma" w:cs="Tahoma"/>
          <w:sz w:val="18"/>
          <w:szCs w:val="18"/>
        </w:rPr>
      </w:pPr>
      <w:r w:rsidRPr="00900058">
        <w:rPr>
          <w:rFonts w:ascii="Tahoma" w:hAnsi="Tahoma" w:cs="Tahoma"/>
          <w:sz w:val="18"/>
          <w:szCs w:val="18"/>
        </w:rPr>
        <w:t xml:space="preserve">La subvention sera calculée sur la base des dépenses éligibles du plan de financement présenté. Le taux </w:t>
      </w:r>
      <w:r w:rsidR="007413F2" w:rsidRPr="00900058">
        <w:rPr>
          <w:rFonts w:ascii="Tahoma" w:hAnsi="Tahoma" w:cs="Tahoma"/>
          <w:sz w:val="18"/>
          <w:szCs w:val="18"/>
        </w:rPr>
        <w:t xml:space="preserve">maximum </w:t>
      </w:r>
      <w:r w:rsidRPr="00900058">
        <w:rPr>
          <w:rFonts w:ascii="Tahoma" w:hAnsi="Tahoma" w:cs="Tahoma"/>
          <w:sz w:val="18"/>
          <w:szCs w:val="18"/>
        </w:rPr>
        <w:t>d’aide publique est déterminé par le GAL par type d’opérations et est précisé dans chaque fiche-action. Il peut dépendre également du régime d’aide d’Etat auquel votre projet est rattaché.</w:t>
      </w:r>
    </w:p>
    <w:p w:rsidR="00D14CCC" w:rsidRPr="00900058" w:rsidRDefault="00D14CCC" w:rsidP="00D14CCC">
      <w:pPr>
        <w:pStyle w:val="Corpsdetexte"/>
        <w:rPr>
          <w:rFonts w:ascii="Tahoma" w:hAnsi="Tahoma" w:cs="Tahoma"/>
          <w:sz w:val="18"/>
          <w:szCs w:val="18"/>
        </w:rPr>
      </w:pPr>
      <w:r w:rsidRPr="00900058">
        <w:rPr>
          <w:rFonts w:ascii="Tahoma" w:hAnsi="Tahoma" w:cs="Tahoma"/>
          <w:sz w:val="18"/>
          <w:szCs w:val="18"/>
        </w:rPr>
        <w:t>Le montant de subvention sera arrêté par le comité de programmation du GAL qui statuera sur le dossier sur la base des co-financements publics acquis.</w:t>
      </w:r>
    </w:p>
    <w:p w:rsidR="007B2743" w:rsidRPr="00900058" w:rsidRDefault="007B2743" w:rsidP="00D14CCC">
      <w:pPr>
        <w:pStyle w:val="Corpsdetexte"/>
        <w:rPr>
          <w:rFonts w:ascii="Tahoma" w:hAnsi="Tahoma" w:cs="Tahoma"/>
          <w:sz w:val="18"/>
          <w:szCs w:val="18"/>
          <w:highlight w:val="yellow"/>
        </w:rPr>
      </w:pPr>
    </w:p>
    <w:p w:rsidR="00D14CCC" w:rsidRPr="00900058" w:rsidRDefault="00D14CCC" w:rsidP="00D14CCC">
      <w:pPr>
        <w:pStyle w:val="normalformulaire"/>
        <w:pBdr>
          <w:top w:val="single" w:sz="4" w:space="1" w:color="auto"/>
          <w:left w:val="single" w:sz="4" w:space="4" w:color="auto"/>
          <w:bottom w:val="single" w:sz="4" w:space="1" w:color="auto"/>
          <w:right w:val="single" w:sz="4" w:space="4" w:color="auto"/>
        </w:pBdr>
        <w:rPr>
          <w:rFonts w:cs="Tahoma"/>
          <w:b/>
          <w:color w:val="008080"/>
          <w:sz w:val="18"/>
          <w:szCs w:val="18"/>
        </w:rPr>
      </w:pPr>
      <w:r w:rsidRPr="00900058">
        <w:rPr>
          <w:rFonts w:cs="Tahoma"/>
          <w:b/>
          <w:color w:val="008080"/>
          <w:sz w:val="18"/>
          <w:szCs w:val="18"/>
        </w:rPr>
        <w:t xml:space="preserve">2. Indications pour vous aider à </w:t>
      </w:r>
      <w:r w:rsidR="003A177D">
        <w:rPr>
          <w:rFonts w:cs="Tahoma"/>
          <w:b/>
          <w:color w:val="008080"/>
          <w:sz w:val="18"/>
          <w:szCs w:val="18"/>
        </w:rPr>
        <w:t>remplir le</w:t>
      </w:r>
      <w:r w:rsidRPr="00900058">
        <w:rPr>
          <w:rFonts w:cs="Tahoma"/>
          <w:b/>
          <w:color w:val="008080"/>
          <w:sz w:val="18"/>
          <w:szCs w:val="18"/>
        </w:rPr>
        <w:t xml:space="preserve"> formulaire</w:t>
      </w:r>
      <w:r w:rsidR="003A177D">
        <w:rPr>
          <w:rFonts w:cs="Tahoma"/>
          <w:b/>
          <w:color w:val="008080"/>
          <w:sz w:val="18"/>
          <w:szCs w:val="18"/>
        </w:rPr>
        <w:t xml:space="preserve"> et ses annexes</w:t>
      </w:r>
    </w:p>
    <w:p w:rsidR="00D14CCC" w:rsidRPr="00900058" w:rsidRDefault="00D14CCC" w:rsidP="00D14CCC">
      <w:pPr>
        <w:pStyle w:val="En-tte"/>
        <w:tabs>
          <w:tab w:val="clear" w:pos="4536"/>
          <w:tab w:val="clear" w:pos="9072"/>
        </w:tabs>
        <w:jc w:val="both"/>
        <w:rPr>
          <w:rFonts w:ascii="Tahoma" w:hAnsi="Tahoma" w:cs="Tahoma"/>
          <w:sz w:val="18"/>
          <w:szCs w:val="18"/>
        </w:rPr>
      </w:pPr>
    </w:p>
    <w:p w:rsidR="000D3E3C" w:rsidRPr="00900058" w:rsidRDefault="000D3E3C" w:rsidP="00D14CCC">
      <w:pPr>
        <w:pStyle w:val="En-tte"/>
        <w:tabs>
          <w:tab w:val="clear" w:pos="4536"/>
          <w:tab w:val="clear" w:pos="9072"/>
        </w:tabs>
        <w:jc w:val="both"/>
        <w:rPr>
          <w:rFonts w:ascii="Tahoma" w:hAnsi="Tahoma" w:cs="Tahoma"/>
          <w:sz w:val="18"/>
          <w:szCs w:val="18"/>
        </w:rPr>
      </w:pPr>
      <w:r w:rsidRPr="00900058">
        <w:rPr>
          <w:rFonts w:ascii="Tahoma" w:hAnsi="Tahoma" w:cs="Tahoma"/>
          <w:sz w:val="18"/>
          <w:szCs w:val="18"/>
        </w:rPr>
        <w:t xml:space="preserve">Cette notice reprend </w:t>
      </w:r>
      <w:r w:rsidR="00F20299">
        <w:rPr>
          <w:rFonts w:ascii="Tahoma" w:hAnsi="Tahoma" w:cs="Tahoma"/>
          <w:sz w:val="18"/>
          <w:szCs w:val="18"/>
        </w:rPr>
        <w:t>l</w:t>
      </w:r>
      <w:r w:rsidRPr="00900058">
        <w:rPr>
          <w:rFonts w:ascii="Tahoma" w:hAnsi="Tahoma" w:cs="Tahoma"/>
          <w:sz w:val="18"/>
          <w:szCs w:val="18"/>
        </w:rPr>
        <w:t>es rubriques du formulaire, en respectant son déroulé, nécessitant des précisions.</w:t>
      </w:r>
    </w:p>
    <w:p w:rsidR="000D3E3C" w:rsidRPr="00900058" w:rsidRDefault="000D3E3C" w:rsidP="00D14CCC">
      <w:pPr>
        <w:pStyle w:val="En-tte"/>
        <w:tabs>
          <w:tab w:val="clear" w:pos="4536"/>
          <w:tab w:val="clear" w:pos="9072"/>
        </w:tabs>
        <w:jc w:val="both"/>
        <w:rPr>
          <w:rFonts w:ascii="Tahoma" w:hAnsi="Tahoma" w:cs="Tahoma"/>
          <w:sz w:val="18"/>
          <w:szCs w:val="18"/>
        </w:rPr>
      </w:pPr>
    </w:p>
    <w:p w:rsidR="00D14CCC" w:rsidRPr="00900058" w:rsidRDefault="00D14CCC" w:rsidP="00D14CCC">
      <w:pPr>
        <w:pStyle w:val="normalformulaire"/>
        <w:rPr>
          <w:rFonts w:cs="Tahoma"/>
          <w:b/>
          <w:color w:val="008080"/>
          <w:sz w:val="18"/>
          <w:szCs w:val="18"/>
        </w:rPr>
      </w:pPr>
      <w:r w:rsidRPr="00900058">
        <w:rPr>
          <w:rFonts w:cs="Tahoma"/>
          <w:b/>
          <w:color w:val="008080"/>
          <w:sz w:val="18"/>
          <w:szCs w:val="18"/>
        </w:rPr>
        <w:t>2.1 Intitulé du projet </w:t>
      </w:r>
    </w:p>
    <w:p w:rsidR="00D14CCC" w:rsidRPr="00900058" w:rsidRDefault="00D14CCC" w:rsidP="00D14CCC">
      <w:pPr>
        <w:pStyle w:val="normalformulaire"/>
        <w:rPr>
          <w:rFonts w:cs="Tahoma"/>
          <w:sz w:val="18"/>
          <w:szCs w:val="18"/>
        </w:rPr>
      </w:pPr>
    </w:p>
    <w:p w:rsidR="00D14CCC" w:rsidRPr="00900058" w:rsidRDefault="00D14CCC" w:rsidP="00D14CCC">
      <w:pPr>
        <w:pStyle w:val="normalformulaire"/>
        <w:rPr>
          <w:rFonts w:cs="Tahoma"/>
          <w:sz w:val="18"/>
          <w:szCs w:val="18"/>
        </w:rPr>
      </w:pPr>
      <w:r w:rsidRPr="00900058">
        <w:rPr>
          <w:rFonts w:cs="Tahoma"/>
          <w:sz w:val="18"/>
          <w:szCs w:val="18"/>
        </w:rPr>
        <w:t>Vous indiquez ici le nom sous lequel votre projet sera connu par l’autorité chargée d’en assurer la gestion et par vos financeurs.</w:t>
      </w:r>
    </w:p>
    <w:p w:rsidR="00D14CCC" w:rsidRPr="00900058" w:rsidRDefault="00D14CCC" w:rsidP="00D14CCC">
      <w:pPr>
        <w:jc w:val="both"/>
        <w:rPr>
          <w:rFonts w:ascii="Tahoma" w:hAnsi="Tahoma" w:cs="Tahoma"/>
          <w:sz w:val="18"/>
          <w:szCs w:val="18"/>
        </w:rPr>
      </w:pPr>
    </w:p>
    <w:p w:rsidR="00D14CCC" w:rsidRPr="00900058" w:rsidRDefault="00D14CCC" w:rsidP="00D14CCC">
      <w:pPr>
        <w:jc w:val="both"/>
        <w:rPr>
          <w:rFonts w:ascii="Tahoma" w:hAnsi="Tahoma" w:cs="Tahoma"/>
          <w:b/>
          <w:color w:val="008080"/>
          <w:sz w:val="18"/>
          <w:szCs w:val="18"/>
        </w:rPr>
      </w:pPr>
      <w:r w:rsidRPr="00900058">
        <w:rPr>
          <w:rFonts w:ascii="Tahoma" w:hAnsi="Tahoma" w:cs="Tahoma"/>
          <w:b/>
          <w:color w:val="008080"/>
          <w:sz w:val="18"/>
          <w:szCs w:val="18"/>
        </w:rPr>
        <w:t xml:space="preserve">2.2 Identification du demandeur </w:t>
      </w:r>
    </w:p>
    <w:p w:rsidR="00904FFE" w:rsidRDefault="00904FFE" w:rsidP="00D14CCC">
      <w:pPr>
        <w:jc w:val="both"/>
        <w:rPr>
          <w:rFonts w:ascii="Tahoma" w:hAnsi="Tahoma" w:cs="Tahoma"/>
          <w:sz w:val="18"/>
          <w:szCs w:val="18"/>
        </w:rPr>
      </w:pPr>
    </w:p>
    <w:p w:rsidR="00904FFE" w:rsidRDefault="00D14CCC" w:rsidP="00D14CCC">
      <w:pPr>
        <w:jc w:val="both"/>
        <w:rPr>
          <w:rFonts w:ascii="Tahoma" w:hAnsi="Tahoma" w:cs="Tahoma"/>
          <w:sz w:val="18"/>
          <w:szCs w:val="18"/>
        </w:rPr>
      </w:pPr>
      <w:r w:rsidRPr="00900058">
        <w:rPr>
          <w:rFonts w:ascii="Tahoma" w:hAnsi="Tahoma" w:cs="Tahoma"/>
          <w:sz w:val="18"/>
          <w:szCs w:val="18"/>
        </w:rPr>
        <w:t>Tous les entrepreneurs individuels ou les personnes morales immatriculés au registre du commerce et des sociétés, au répertoire des métiers, employeur de personnel salarié, soumis à des obligations fiscales ou bien bénéficiaires de transferts financiers publics disposent d’un n° SIRET</w:t>
      </w:r>
      <w:r w:rsidR="00246A09" w:rsidRPr="00900058">
        <w:rPr>
          <w:rFonts w:ascii="Tahoma" w:hAnsi="Tahoma" w:cs="Tahoma"/>
          <w:sz w:val="18"/>
          <w:szCs w:val="18"/>
        </w:rPr>
        <w:t xml:space="preserve">. </w:t>
      </w:r>
    </w:p>
    <w:p w:rsidR="00904FFE" w:rsidRDefault="00904FFE" w:rsidP="00D14CCC">
      <w:pPr>
        <w:jc w:val="both"/>
        <w:rPr>
          <w:rFonts w:ascii="Tahoma" w:hAnsi="Tahoma" w:cs="Tahoma"/>
          <w:sz w:val="18"/>
          <w:szCs w:val="18"/>
        </w:rPr>
      </w:pPr>
    </w:p>
    <w:p w:rsidR="00246A09" w:rsidRPr="00900058" w:rsidRDefault="00246A09" w:rsidP="00D14CCC">
      <w:pPr>
        <w:jc w:val="both"/>
        <w:rPr>
          <w:rFonts w:ascii="Tahoma" w:hAnsi="Tahoma" w:cs="Tahoma"/>
          <w:sz w:val="18"/>
          <w:szCs w:val="18"/>
        </w:rPr>
      </w:pPr>
      <w:r w:rsidRPr="00900058">
        <w:rPr>
          <w:rFonts w:ascii="Tahoma" w:hAnsi="Tahoma" w:cs="Tahoma"/>
          <w:sz w:val="18"/>
          <w:szCs w:val="18"/>
        </w:rPr>
        <w:t xml:space="preserve">Vous pouvez obtenir votre avis de situation sur le site : </w:t>
      </w:r>
      <w:hyperlink r:id="rId12" w:history="1">
        <w:r w:rsidRPr="00900058">
          <w:rPr>
            <w:rStyle w:val="Lienhypertexte"/>
            <w:rFonts w:ascii="Tahoma" w:hAnsi="Tahoma" w:cs="Tahoma"/>
            <w:sz w:val="18"/>
            <w:szCs w:val="18"/>
          </w:rPr>
          <w:t>http://avis-situation-sirene.insee.fr/</w:t>
        </w:r>
      </w:hyperlink>
    </w:p>
    <w:p w:rsidR="00246A09" w:rsidRPr="00900058" w:rsidRDefault="00246A09" w:rsidP="00D14CCC">
      <w:pPr>
        <w:jc w:val="both"/>
        <w:rPr>
          <w:rFonts w:ascii="Tahoma" w:hAnsi="Tahoma" w:cs="Tahoma"/>
          <w:sz w:val="18"/>
          <w:szCs w:val="18"/>
        </w:rPr>
      </w:pPr>
    </w:p>
    <w:p w:rsidR="00D14CCC" w:rsidRPr="00900058" w:rsidRDefault="00D14CCC" w:rsidP="00D14CCC">
      <w:pPr>
        <w:jc w:val="both"/>
        <w:rPr>
          <w:rFonts w:ascii="Tahoma" w:hAnsi="Tahoma" w:cs="Tahoma"/>
          <w:sz w:val="18"/>
          <w:szCs w:val="18"/>
        </w:rPr>
      </w:pPr>
      <w:r w:rsidRPr="00900058">
        <w:rPr>
          <w:rFonts w:ascii="Tahoma" w:hAnsi="Tahoma" w:cs="Tahoma"/>
          <w:sz w:val="18"/>
          <w:szCs w:val="18"/>
        </w:rPr>
        <w:t xml:space="preserve">Le représentant légal d'une personne morale est un individu qui a les pouvoirs pour engager la responsabilité de la structure (le maire pour une commune, le président pour une association, le gérant pour une société…). </w:t>
      </w:r>
    </w:p>
    <w:p w:rsidR="00246A09" w:rsidRPr="00900058" w:rsidRDefault="00246A09" w:rsidP="00D14CCC">
      <w:pPr>
        <w:pStyle w:val="normalformulaire"/>
        <w:rPr>
          <w:rFonts w:cs="Tahoma"/>
          <w:b/>
          <w:color w:val="008080"/>
          <w:sz w:val="18"/>
          <w:szCs w:val="18"/>
        </w:rPr>
      </w:pPr>
    </w:p>
    <w:p w:rsidR="00D14CCC" w:rsidRPr="00900058" w:rsidRDefault="00D14CCC" w:rsidP="00D14CCC">
      <w:pPr>
        <w:pStyle w:val="normalformulaire"/>
        <w:rPr>
          <w:rFonts w:cs="Tahoma"/>
          <w:b/>
          <w:color w:val="008080"/>
          <w:sz w:val="18"/>
          <w:szCs w:val="18"/>
        </w:rPr>
      </w:pPr>
      <w:r w:rsidRPr="00900058">
        <w:rPr>
          <w:rFonts w:cs="Tahoma"/>
          <w:b/>
          <w:color w:val="008080"/>
          <w:sz w:val="18"/>
          <w:szCs w:val="18"/>
        </w:rPr>
        <w:t>2.3 Coordonnées du demandeur</w:t>
      </w:r>
      <w:r w:rsidR="000D3E3C" w:rsidRPr="00900058">
        <w:rPr>
          <w:rFonts w:cs="Tahoma"/>
          <w:b/>
          <w:color w:val="008080"/>
          <w:sz w:val="18"/>
          <w:szCs w:val="18"/>
        </w:rPr>
        <w:t xml:space="preserve"> et indentification du responsable du projet</w:t>
      </w:r>
    </w:p>
    <w:p w:rsidR="00D14CCC" w:rsidRPr="00900058" w:rsidRDefault="00D14CCC" w:rsidP="00D14CCC">
      <w:pPr>
        <w:pStyle w:val="normalformulaire"/>
        <w:rPr>
          <w:rFonts w:cs="Tahoma"/>
          <w:sz w:val="18"/>
          <w:szCs w:val="18"/>
        </w:rPr>
      </w:pPr>
    </w:p>
    <w:p w:rsidR="000D3E3C" w:rsidRPr="00900058" w:rsidRDefault="000D3E3C" w:rsidP="00D14CCC">
      <w:pPr>
        <w:pStyle w:val="normalformulaire"/>
        <w:rPr>
          <w:rFonts w:cs="Tahoma"/>
          <w:sz w:val="18"/>
          <w:szCs w:val="18"/>
        </w:rPr>
      </w:pPr>
      <w:r w:rsidRPr="00900058">
        <w:rPr>
          <w:rFonts w:cs="Tahoma"/>
          <w:sz w:val="18"/>
          <w:szCs w:val="18"/>
        </w:rPr>
        <w:t>Les coordonné</w:t>
      </w:r>
      <w:r w:rsidR="00B6192D">
        <w:rPr>
          <w:rFonts w:cs="Tahoma"/>
          <w:sz w:val="18"/>
          <w:szCs w:val="18"/>
        </w:rPr>
        <w:t>e</w:t>
      </w:r>
      <w:r w:rsidRPr="00900058">
        <w:rPr>
          <w:rFonts w:cs="Tahoma"/>
          <w:sz w:val="18"/>
          <w:szCs w:val="18"/>
        </w:rPr>
        <w:t xml:space="preserve">s renseignés permettront de vous adresser l’ensemble des documents nécessaires à la demande d’aide (notification, décision juridique etc.). L’indentification d’un responsable du projet permet au </w:t>
      </w:r>
      <w:r w:rsidR="00F20299">
        <w:rPr>
          <w:rFonts w:cs="Tahoma"/>
          <w:sz w:val="18"/>
          <w:szCs w:val="18"/>
        </w:rPr>
        <w:t>GAL</w:t>
      </w:r>
      <w:r w:rsidRPr="00900058">
        <w:rPr>
          <w:rFonts w:cs="Tahoma"/>
          <w:sz w:val="18"/>
          <w:szCs w:val="18"/>
        </w:rPr>
        <w:t xml:space="preserve"> d’avoir un interlocuteur désigné pour faciliter les échanges.</w:t>
      </w:r>
    </w:p>
    <w:p w:rsidR="000D3E3C" w:rsidRPr="00900058" w:rsidRDefault="000D3E3C" w:rsidP="00D14CCC">
      <w:pPr>
        <w:pStyle w:val="normalformulaire"/>
        <w:rPr>
          <w:rFonts w:cs="Tahoma"/>
          <w:sz w:val="18"/>
          <w:szCs w:val="18"/>
        </w:rPr>
      </w:pPr>
    </w:p>
    <w:p w:rsidR="00D14CCC" w:rsidRPr="00900058" w:rsidRDefault="00D14CCC" w:rsidP="00D14CCC">
      <w:pPr>
        <w:jc w:val="both"/>
        <w:rPr>
          <w:rFonts w:ascii="Tahoma" w:hAnsi="Tahoma" w:cs="Tahoma"/>
          <w:b/>
          <w:color w:val="008080"/>
          <w:sz w:val="18"/>
          <w:szCs w:val="18"/>
        </w:rPr>
      </w:pPr>
      <w:r w:rsidRPr="00900058">
        <w:rPr>
          <w:rFonts w:ascii="Tahoma" w:hAnsi="Tahoma" w:cs="Tahoma"/>
          <w:b/>
          <w:color w:val="008080"/>
          <w:sz w:val="18"/>
          <w:szCs w:val="18"/>
        </w:rPr>
        <w:t xml:space="preserve">2.4 </w:t>
      </w:r>
      <w:r w:rsidR="000D3E3C" w:rsidRPr="00900058">
        <w:rPr>
          <w:rFonts w:ascii="Tahoma" w:hAnsi="Tahoma" w:cs="Tahoma"/>
          <w:b/>
          <w:color w:val="008080"/>
          <w:sz w:val="18"/>
          <w:szCs w:val="18"/>
        </w:rPr>
        <w:t>IBAN</w:t>
      </w:r>
    </w:p>
    <w:p w:rsidR="00D14CCC" w:rsidRPr="00900058" w:rsidRDefault="00D14CCC" w:rsidP="00D14CCC">
      <w:pPr>
        <w:pStyle w:val="NormalWeb"/>
        <w:spacing w:before="0" w:beforeAutospacing="0" w:after="0"/>
        <w:jc w:val="both"/>
        <w:rPr>
          <w:rFonts w:ascii="Tahoma" w:hAnsi="Tahoma" w:cs="Tahoma"/>
          <w:b/>
          <w:bCs/>
          <w:sz w:val="18"/>
          <w:szCs w:val="18"/>
        </w:rPr>
      </w:pPr>
    </w:p>
    <w:p w:rsidR="000D3E3C" w:rsidRPr="00900058" w:rsidRDefault="000D3E3C" w:rsidP="00D14CCC">
      <w:pPr>
        <w:pStyle w:val="NormalWeb"/>
        <w:spacing w:before="0" w:beforeAutospacing="0" w:after="0"/>
        <w:jc w:val="both"/>
        <w:rPr>
          <w:rFonts w:ascii="Tahoma" w:hAnsi="Tahoma" w:cs="Tahoma"/>
          <w:sz w:val="18"/>
          <w:szCs w:val="18"/>
        </w:rPr>
      </w:pPr>
      <w:r w:rsidRPr="00900058">
        <w:rPr>
          <w:rFonts w:ascii="Tahoma" w:hAnsi="Tahoma" w:cs="Tahoma"/>
          <w:sz w:val="18"/>
          <w:szCs w:val="18"/>
        </w:rPr>
        <w:t xml:space="preserve">Il est indispensable que le guichet unique (GAL) dispose du n° IBAN inscrit sur votre relevé d’identité bancaire afin de le relayer au service </w:t>
      </w:r>
      <w:r w:rsidR="00B6192D">
        <w:rPr>
          <w:rFonts w:ascii="Tahoma" w:hAnsi="Tahoma" w:cs="Tahoma"/>
          <w:sz w:val="18"/>
          <w:szCs w:val="18"/>
        </w:rPr>
        <w:t>instructeur</w:t>
      </w:r>
      <w:r w:rsidRPr="00900058">
        <w:rPr>
          <w:rFonts w:ascii="Tahoma" w:hAnsi="Tahoma" w:cs="Tahoma"/>
          <w:sz w:val="18"/>
          <w:szCs w:val="18"/>
        </w:rPr>
        <w:t>. En cas de changement de compte bénéficiaire, veillez à l’en informer dès que possible en transmettant le nouveau RIB/IBAN.</w:t>
      </w:r>
    </w:p>
    <w:p w:rsidR="000D3E3C" w:rsidRPr="00900058" w:rsidRDefault="000D3E3C" w:rsidP="00D14CCC">
      <w:pPr>
        <w:pStyle w:val="NormalWeb"/>
        <w:spacing w:before="0" w:beforeAutospacing="0" w:after="0"/>
        <w:jc w:val="both"/>
        <w:rPr>
          <w:rFonts w:ascii="Tahoma" w:hAnsi="Tahoma" w:cs="Tahoma"/>
          <w:b/>
          <w:bCs/>
          <w:sz w:val="18"/>
          <w:szCs w:val="18"/>
        </w:rPr>
      </w:pPr>
    </w:p>
    <w:p w:rsidR="00D14CCC" w:rsidRPr="00900058" w:rsidRDefault="0028009A" w:rsidP="00900058">
      <w:pPr>
        <w:pStyle w:val="normalformulaire"/>
        <w:rPr>
          <w:rFonts w:cs="Tahoma"/>
          <w:b/>
          <w:color w:val="008080"/>
          <w:sz w:val="18"/>
          <w:szCs w:val="18"/>
        </w:rPr>
      </w:pPr>
      <w:r w:rsidRPr="00900058">
        <w:rPr>
          <w:rFonts w:cs="Tahoma"/>
          <w:b/>
          <w:color w:val="008080"/>
          <w:sz w:val="18"/>
          <w:szCs w:val="18"/>
        </w:rPr>
        <w:t xml:space="preserve">2.5 </w:t>
      </w:r>
      <w:r w:rsidR="00D14CCC" w:rsidRPr="00900058">
        <w:rPr>
          <w:rFonts w:cs="Tahoma"/>
          <w:b/>
          <w:color w:val="008080"/>
          <w:sz w:val="18"/>
          <w:szCs w:val="18"/>
        </w:rPr>
        <w:t>Type de projet</w:t>
      </w:r>
    </w:p>
    <w:p w:rsidR="0028009A" w:rsidRPr="00900058" w:rsidRDefault="0028009A" w:rsidP="00D14CCC">
      <w:pPr>
        <w:pStyle w:val="NormalWeb"/>
        <w:spacing w:before="0" w:beforeAutospacing="0" w:after="0"/>
        <w:jc w:val="both"/>
        <w:rPr>
          <w:rFonts w:ascii="Tahoma" w:hAnsi="Tahoma" w:cs="Tahoma"/>
          <w:sz w:val="18"/>
          <w:szCs w:val="18"/>
        </w:rPr>
      </w:pPr>
    </w:p>
    <w:p w:rsidR="00D14CCC" w:rsidRPr="00900058" w:rsidRDefault="00D14CCC" w:rsidP="00D14CCC">
      <w:pPr>
        <w:pStyle w:val="NormalWeb"/>
        <w:spacing w:before="0" w:beforeAutospacing="0" w:after="0"/>
        <w:jc w:val="both"/>
        <w:rPr>
          <w:rFonts w:ascii="Tahoma" w:hAnsi="Tahoma" w:cs="Tahoma"/>
          <w:sz w:val="18"/>
          <w:szCs w:val="18"/>
        </w:rPr>
      </w:pPr>
      <w:r w:rsidRPr="00900058">
        <w:rPr>
          <w:rFonts w:ascii="Tahoma" w:hAnsi="Tahoma" w:cs="Tahoma"/>
          <w:sz w:val="18"/>
          <w:szCs w:val="18"/>
        </w:rPr>
        <w:t xml:space="preserve">Cocher l’une des cases en fonction du type de projet pour lequel vous sollicitez une aide. </w:t>
      </w:r>
    </w:p>
    <w:p w:rsidR="00D14CCC" w:rsidRPr="00900058" w:rsidRDefault="00D14CCC" w:rsidP="00D14CCC">
      <w:pPr>
        <w:pStyle w:val="NormalWeb"/>
        <w:spacing w:before="0" w:beforeAutospacing="0" w:after="0"/>
        <w:jc w:val="both"/>
        <w:rPr>
          <w:rFonts w:ascii="Tahoma" w:hAnsi="Tahoma" w:cs="Tahoma"/>
          <w:sz w:val="18"/>
          <w:szCs w:val="18"/>
        </w:rPr>
      </w:pPr>
      <w:r w:rsidRPr="00900058">
        <w:rPr>
          <w:rFonts w:ascii="Tahoma" w:hAnsi="Tahoma" w:cs="Tahoma"/>
          <w:sz w:val="18"/>
          <w:szCs w:val="18"/>
        </w:rPr>
        <w:t>Un projet matériel consiste souvent en l'achat d'équipements, de machines ou de bâtiments. Un projet imm</w:t>
      </w:r>
      <w:r w:rsidR="00904FFE">
        <w:rPr>
          <w:rFonts w:ascii="Tahoma" w:hAnsi="Tahoma" w:cs="Tahoma"/>
          <w:sz w:val="18"/>
          <w:szCs w:val="18"/>
        </w:rPr>
        <w:t xml:space="preserve">atériel recouvre les dépenses </w:t>
      </w:r>
      <w:r w:rsidRPr="00900058">
        <w:rPr>
          <w:rFonts w:ascii="Tahoma" w:hAnsi="Tahoma" w:cs="Tahoma"/>
          <w:sz w:val="18"/>
          <w:szCs w:val="18"/>
        </w:rPr>
        <w:t>de recherche-développement, les dépenses d’animation, les dépenses de publi</w:t>
      </w:r>
      <w:r w:rsidR="00BF59FC">
        <w:rPr>
          <w:rFonts w:ascii="Tahoma" w:hAnsi="Tahoma" w:cs="Tahoma"/>
          <w:sz w:val="18"/>
          <w:szCs w:val="18"/>
        </w:rPr>
        <w:t xml:space="preserve">cité, marketing, communication </w:t>
      </w:r>
      <w:r w:rsidRPr="00900058">
        <w:rPr>
          <w:rFonts w:ascii="Tahoma" w:hAnsi="Tahoma" w:cs="Tahoma"/>
          <w:sz w:val="18"/>
          <w:szCs w:val="18"/>
        </w:rPr>
        <w:t xml:space="preserve">et les études </w:t>
      </w:r>
      <w:r w:rsidR="00BF59FC">
        <w:rPr>
          <w:rFonts w:ascii="Tahoma" w:hAnsi="Tahoma" w:cs="Tahoma"/>
          <w:sz w:val="18"/>
          <w:szCs w:val="18"/>
        </w:rPr>
        <w:t>(</w:t>
      </w:r>
      <w:r w:rsidRPr="00900058">
        <w:rPr>
          <w:rFonts w:ascii="Tahoma" w:hAnsi="Tahoma" w:cs="Tahoma"/>
          <w:sz w:val="18"/>
          <w:szCs w:val="18"/>
        </w:rPr>
        <w:t>préalables</w:t>
      </w:r>
      <w:r w:rsidR="00BF59FC">
        <w:rPr>
          <w:rFonts w:ascii="Tahoma" w:hAnsi="Tahoma" w:cs="Tahoma"/>
          <w:sz w:val="18"/>
          <w:szCs w:val="18"/>
        </w:rPr>
        <w:t xml:space="preserve">, </w:t>
      </w:r>
      <w:r w:rsidRPr="00900058">
        <w:rPr>
          <w:rFonts w:ascii="Tahoma" w:hAnsi="Tahoma" w:cs="Tahoma"/>
          <w:sz w:val="18"/>
          <w:szCs w:val="18"/>
        </w:rPr>
        <w:t>marché</w:t>
      </w:r>
      <w:r w:rsidR="00BF59FC">
        <w:rPr>
          <w:rFonts w:ascii="Tahoma" w:hAnsi="Tahoma" w:cs="Tahoma"/>
          <w:sz w:val="18"/>
          <w:szCs w:val="18"/>
        </w:rPr>
        <w:t xml:space="preserve">s, </w:t>
      </w:r>
      <w:r w:rsidRPr="00900058">
        <w:rPr>
          <w:rFonts w:ascii="Tahoma" w:hAnsi="Tahoma" w:cs="Tahoma"/>
          <w:sz w:val="18"/>
          <w:szCs w:val="18"/>
        </w:rPr>
        <w:t>faisabilité</w:t>
      </w:r>
      <w:r w:rsidR="00BF59FC">
        <w:rPr>
          <w:rFonts w:ascii="Tahoma" w:hAnsi="Tahoma" w:cs="Tahoma"/>
          <w:sz w:val="18"/>
          <w:szCs w:val="18"/>
        </w:rPr>
        <w:t>, etc.</w:t>
      </w:r>
      <w:r w:rsidRPr="00900058">
        <w:rPr>
          <w:rFonts w:ascii="Tahoma" w:hAnsi="Tahoma" w:cs="Tahoma"/>
          <w:sz w:val="18"/>
          <w:szCs w:val="18"/>
        </w:rPr>
        <w:t>).</w:t>
      </w:r>
    </w:p>
    <w:p w:rsidR="00D14CCC" w:rsidRDefault="00D14CCC" w:rsidP="00D14CCC">
      <w:pPr>
        <w:pStyle w:val="NormalWeb"/>
        <w:spacing w:before="0" w:beforeAutospacing="0" w:after="0"/>
        <w:jc w:val="both"/>
        <w:rPr>
          <w:rFonts w:ascii="Tahoma" w:hAnsi="Tahoma" w:cs="Tahoma"/>
          <w:sz w:val="18"/>
          <w:szCs w:val="18"/>
        </w:rPr>
      </w:pPr>
    </w:p>
    <w:p w:rsidR="0028009A" w:rsidRPr="00900058" w:rsidRDefault="0028009A" w:rsidP="00900058">
      <w:pPr>
        <w:pStyle w:val="normalformulaire"/>
        <w:rPr>
          <w:rFonts w:cs="Tahoma"/>
          <w:b/>
          <w:color w:val="008080"/>
          <w:sz w:val="18"/>
          <w:szCs w:val="18"/>
        </w:rPr>
      </w:pPr>
      <w:r w:rsidRPr="00900058">
        <w:rPr>
          <w:rFonts w:cs="Tahoma"/>
          <w:b/>
          <w:color w:val="008080"/>
          <w:sz w:val="18"/>
          <w:szCs w:val="18"/>
        </w:rPr>
        <w:lastRenderedPageBreak/>
        <w:t>2.6 Localisation du projet</w:t>
      </w:r>
    </w:p>
    <w:p w:rsidR="0028009A" w:rsidRDefault="0028009A" w:rsidP="00D14CCC">
      <w:pPr>
        <w:pStyle w:val="NormalWeb"/>
        <w:spacing w:before="0" w:beforeAutospacing="0" w:after="0"/>
        <w:jc w:val="both"/>
        <w:rPr>
          <w:rFonts w:ascii="Tahoma" w:hAnsi="Tahoma" w:cs="Tahoma"/>
          <w:sz w:val="18"/>
          <w:szCs w:val="18"/>
        </w:rPr>
      </w:pPr>
    </w:p>
    <w:p w:rsidR="00F40A23" w:rsidRDefault="00F40A23" w:rsidP="00F40A23">
      <w:pPr>
        <w:pStyle w:val="NormalWeb"/>
        <w:spacing w:before="0" w:beforeAutospacing="0" w:after="0"/>
        <w:jc w:val="both"/>
        <w:rPr>
          <w:rFonts w:ascii="Tahoma" w:hAnsi="Tahoma" w:cs="Tahoma"/>
          <w:sz w:val="18"/>
          <w:szCs w:val="18"/>
        </w:rPr>
      </w:pPr>
      <w:r>
        <w:rPr>
          <w:rFonts w:ascii="Tahoma" w:hAnsi="Tahoma" w:cs="Tahoma"/>
          <w:sz w:val="18"/>
          <w:szCs w:val="18"/>
        </w:rPr>
        <w:t>Pour les opérations d’investissement matériel, v</w:t>
      </w:r>
      <w:r w:rsidR="002D3306">
        <w:rPr>
          <w:rFonts w:ascii="Tahoma" w:hAnsi="Tahoma" w:cs="Tahoma"/>
          <w:sz w:val="18"/>
          <w:szCs w:val="18"/>
        </w:rPr>
        <w:t>ous indiquerez la localisation</w:t>
      </w:r>
      <w:r>
        <w:rPr>
          <w:rFonts w:ascii="Tahoma" w:hAnsi="Tahoma" w:cs="Tahoma"/>
          <w:sz w:val="18"/>
          <w:szCs w:val="18"/>
        </w:rPr>
        <w:t xml:space="preserve"> précise</w:t>
      </w:r>
      <w:r w:rsidR="002D3306">
        <w:rPr>
          <w:rFonts w:ascii="Tahoma" w:hAnsi="Tahoma" w:cs="Tahoma"/>
          <w:sz w:val="18"/>
          <w:szCs w:val="18"/>
        </w:rPr>
        <w:t xml:space="preserve"> du projet</w:t>
      </w:r>
      <w:r>
        <w:rPr>
          <w:rFonts w:ascii="Tahoma" w:hAnsi="Tahoma" w:cs="Tahoma"/>
          <w:sz w:val="18"/>
          <w:szCs w:val="18"/>
        </w:rPr>
        <w:t xml:space="preserve"> ainsi que le code INSEE de la commune</w:t>
      </w:r>
      <w:r w:rsidR="002D3306">
        <w:rPr>
          <w:rFonts w:ascii="Tahoma" w:hAnsi="Tahoma" w:cs="Tahoma"/>
          <w:sz w:val="18"/>
          <w:szCs w:val="18"/>
        </w:rPr>
        <w:t>.</w:t>
      </w:r>
      <w:r>
        <w:rPr>
          <w:rFonts w:ascii="Tahoma" w:hAnsi="Tahoma" w:cs="Tahoma"/>
          <w:sz w:val="18"/>
          <w:szCs w:val="18"/>
        </w:rPr>
        <w:t xml:space="preserve"> </w:t>
      </w:r>
    </w:p>
    <w:p w:rsidR="00F40A23" w:rsidRDefault="00F40A23" w:rsidP="00D14CCC">
      <w:pPr>
        <w:pStyle w:val="NormalWeb"/>
        <w:spacing w:before="0" w:beforeAutospacing="0" w:after="0"/>
        <w:jc w:val="both"/>
        <w:rPr>
          <w:rFonts w:ascii="Tahoma" w:hAnsi="Tahoma" w:cs="Tahoma"/>
          <w:sz w:val="18"/>
          <w:szCs w:val="18"/>
        </w:rPr>
      </w:pPr>
      <w:r>
        <w:rPr>
          <w:rFonts w:ascii="Tahoma" w:hAnsi="Tahoma" w:cs="Tahoma"/>
          <w:sz w:val="18"/>
          <w:szCs w:val="18"/>
        </w:rPr>
        <w:t>Pour les opérations d’investissement immatériel, vous indiquerez la localisation de la commune de référence du projet ainsi que le territoire couvert.</w:t>
      </w:r>
    </w:p>
    <w:p w:rsidR="00CE7181" w:rsidRDefault="00B8117E" w:rsidP="00D14CCC">
      <w:pPr>
        <w:pStyle w:val="NormalWeb"/>
        <w:spacing w:before="0" w:beforeAutospacing="0" w:after="0"/>
        <w:jc w:val="both"/>
        <w:rPr>
          <w:rFonts w:ascii="Tahoma" w:hAnsi="Tahoma" w:cs="Tahoma"/>
          <w:sz w:val="18"/>
          <w:szCs w:val="18"/>
        </w:rPr>
      </w:pPr>
      <w:r>
        <w:rPr>
          <w:rFonts w:ascii="Tahoma" w:hAnsi="Tahoma" w:cs="Tahoma"/>
          <w:sz w:val="18"/>
          <w:szCs w:val="18"/>
        </w:rPr>
        <w:t>Vous pouvez obtenir le code IN</w:t>
      </w:r>
      <w:r w:rsidR="00CE7181">
        <w:rPr>
          <w:rFonts w:ascii="Tahoma" w:hAnsi="Tahoma" w:cs="Tahoma"/>
          <w:sz w:val="18"/>
          <w:szCs w:val="18"/>
        </w:rPr>
        <w:t>SEE de la commune sur le site :</w:t>
      </w:r>
    </w:p>
    <w:p w:rsidR="00B8117E" w:rsidRDefault="00B8117E" w:rsidP="00D14CCC">
      <w:pPr>
        <w:pStyle w:val="NormalWeb"/>
        <w:spacing w:before="0" w:beforeAutospacing="0" w:after="0"/>
        <w:jc w:val="both"/>
        <w:rPr>
          <w:rFonts w:ascii="Tahoma" w:hAnsi="Tahoma" w:cs="Tahoma"/>
          <w:sz w:val="18"/>
          <w:szCs w:val="18"/>
        </w:rPr>
      </w:pPr>
      <w:r w:rsidRPr="00F40A23">
        <w:rPr>
          <w:rFonts w:ascii="Tahoma" w:hAnsi="Tahoma" w:cs="Tahoma"/>
          <w:sz w:val="18"/>
          <w:szCs w:val="18"/>
        </w:rPr>
        <w:t>http://www.insee.fr/fr/methodes/nomenclatures/cog/default.asp</w:t>
      </w:r>
    </w:p>
    <w:p w:rsidR="0028009A" w:rsidRPr="00900058" w:rsidRDefault="0028009A" w:rsidP="00D14CCC">
      <w:pPr>
        <w:pStyle w:val="NormalWeb"/>
        <w:spacing w:before="0" w:beforeAutospacing="0" w:after="0"/>
        <w:jc w:val="both"/>
        <w:rPr>
          <w:rFonts w:ascii="Tahoma" w:hAnsi="Tahoma" w:cs="Tahoma"/>
          <w:sz w:val="18"/>
          <w:szCs w:val="18"/>
        </w:rPr>
      </w:pPr>
    </w:p>
    <w:p w:rsidR="00D14CCC" w:rsidRDefault="00F40A23" w:rsidP="00900058">
      <w:pPr>
        <w:jc w:val="both"/>
        <w:rPr>
          <w:rFonts w:ascii="Tahoma" w:hAnsi="Tahoma" w:cs="Tahoma"/>
          <w:b/>
          <w:color w:val="008080"/>
          <w:sz w:val="18"/>
          <w:szCs w:val="18"/>
        </w:rPr>
      </w:pPr>
      <w:r w:rsidRPr="00900058">
        <w:rPr>
          <w:rFonts w:ascii="Tahoma" w:hAnsi="Tahoma" w:cs="Tahoma"/>
          <w:b/>
          <w:color w:val="008080"/>
          <w:sz w:val="18"/>
          <w:szCs w:val="18"/>
        </w:rPr>
        <w:t xml:space="preserve">2.7 </w:t>
      </w:r>
      <w:r w:rsidR="00D14CCC" w:rsidRPr="00900058">
        <w:rPr>
          <w:rFonts w:ascii="Tahoma" w:hAnsi="Tahoma" w:cs="Tahoma"/>
          <w:b/>
          <w:color w:val="008080"/>
          <w:sz w:val="18"/>
          <w:szCs w:val="18"/>
        </w:rPr>
        <w:t>Présentation résumée du projet</w:t>
      </w:r>
      <w:r w:rsidR="00E566B4">
        <w:rPr>
          <w:rFonts w:ascii="Tahoma" w:hAnsi="Tahoma" w:cs="Tahoma"/>
          <w:b/>
          <w:color w:val="008080"/>
          <w:sz w:val="18"/>
          <w:szCs w:val="18"/>
        </w:rPr>
        <w:t xml:space="preserve"> </w:t>
      </w:r>
    </w:p>
    <w:p w:rsidR="00F40A23" w:rsidRPr="00900058" w:rsidRDefault="00F40A23" w:rsidP="00900058">
      <w:pPr>
        <w:jc w:val="both"/>
        <w:rPr>
          <w:rFonts w:ascii="Tahoma" w:hAnsi="Tahoma" w:cs="Tahoma"/>
          <w:b/>
          <w:color w:val="008080"/>
          <w:sz w:val="18"/>
          <w:szCs w:val="18"/>
        </w:rPr>
      </w:pPr>
    </w:p>
    <w:p w:rsidR="00E566B4" w:rsidRDefault="00E566B4" w:rsidP="00900058">
      <w:pPr>
        <w:pStyle w:val="NormalWeb"/>
        <w:spacing w:before="0" w:beforeAutospacing="0" w:after="0"/>
        <w:jc w:val="both"/>
        <w:rPr>
          <w:rFonts w:ascii="Tahoma" w:hAnsi="Tahoma" w:cs="Tahoma"/>
          <w:sz w:val="18"/>
          <w:szCs w:val="18"/>
        </w:rPr>
      </w:pPr>
      <w:r w:rsidRPr="00900058">
        <w:rPr>
          <w:rFonts w:ascii="Tahoma" w:hAnsi="Tahoma" w:cs="Tahoma"/>
          <w:sz w:val="18"/>
          <w:szCs w:val="18"/>
        </w:rPr>
        <w:t>Vous devez remplir ici toutes les informations relatives au projet, afin que nous puissions identifier le plus facilement possible toutes ses caractéristiques, de manière la plus synthétique.</w:t>
      </w:r>
    </w:p>
    <w:p w:rsidR="00E566B4" w:rsidRDefault="00E566B4" w:rsidP="00900058">
      <w:pPr>
        <w:pStyle w:val="NormalWeb"/>
        <w:spacing w:before="0" w:beforeAutospacing="0" w:after="0"/>
        <w:jc w:val="both"/>
        <w:rPr>
          <w:rFonts w:ascii="Tahoma" w:hAnsi="Tahoma" w:cs="Tahoma"/>
          <w:sz w:val="18"/>
          <w:szCs w:val="18"/>
        </w:rPr>
      </w:pPr>
    </w:p>
    <w:p w:rsidR="00E566B4" w:rsidRPr="00900058" w:rsidRDefault="00E566B4">
      <w:pPr>
        <w:jc w:val="both"/>
        <w:rPr>
          <w:rFonts w:ascii="Tahoma" w:hAnsi="Tahoma" w:cs="Tahoma"/>
          <w:b/>
          <w:color w:val="008080"/>
          <w:sz w:val="18"/>
          <w:szCs w:val="18"/>
        </w:rPr>
      </w:pPr>
      <w:r w:rsidRPr="00900058">
        <w:rPr>
          <w:rFonts w:ascii="Tahoma" w:hAnsi="Tahoma" w:cs="Tahoma"/>
          <w:b/>
          <w:color w:val="008080"/>
          <w:sz w:val="18"/>
          <w:szCs w:val="18"/>
        </w:rPr>
        <w:t>2.8 Indicateur du projet</w:t>
      </w:r>
    </w:p>
    <w:p w:rsidR="00E566B4" w:rsidRDefault="00E566B4" w:rsidP="00900058">
      <w:pPr>
        <w:pStyle w:val="NormalWeb"/>
        <w:spacing w:before="0" w:beforeAutospacing="0" w:after="0"/>
        <w:jc w:val="both"/>
        <w:rPr>
          <w:rFonts w:ascii="Tahoma" w:hAnsi="Tahoma" w:cs="Tahoma"/>
          <w:sz w:val="18"/>
          <w:szCs w:val="18"/>
        </w:rPr>
      </w:pPr>
    </w:p>
    <w:p w:rsidR="00E566B4" w:rsidRPr="00900058" w:rsidRDefault="00E566B4" w:rsidP="00900058">
      <w:pPr>
        <w:pStyle w:val="NormalWeb"/>
        <w:spacing w:before="0" w:beforeAutospacing="0" w:after="0"/>
        <w:jc w:val="both"/>
        <w:rPr>
          <w:rFonts w:ascii="Tahoma" w:hAnsi="Tahoma" w:cs="Tahoma"/>
          <w:sz w:val="18"/>
          <w:szCs w:val="18"/>
        </w:rPr>
      </w:pPr>
      <w:r>
        <w:rPr>
          <w:rFonts w:ascii="Tahoma" w:hAnsi="Tahoma" w:cs="Tahoma"/>
          <w:sz w:val="18"/>
          <w:szCs w:val="18"/>
        </w:rPr>
        <w:t>Vous indiquerez la population couverte par le projet, en adéquation avec le territoire couvert ainsi que le nombre prévisionnel d’emploi(s) créé(s) pa</w:t>
      </w:r>
      <w:r w:rsidR="00AD307B">
        <w:rPr>
          <w:rFonts w:ascii="Tahoma" w:hAnsi="Tahoma" w:cs="Tahoma"/>
          <w:sz w:val="18"/>
          <w:szCs w:val="18"/>
        </w:rPr>
        <w:t>r</w:t>
      </w:r>
      <w:r>
        <w:rPr>
          <w:rFonts w:ascii="Tahoma" w:hAnsi="Tahoma" w:cs="Tahoma"/>
          <w:sz w:val="18"/>
          <w:szCs w:val="18"/>
        </w:rPr>
        <w:t xml:space="preserve"> votre projet. Ces indicateurs permettent </w:t>
      </w:r>
      <w:r w:rsidR="00C115B8">
        <w:rPr>
          <w:rFonts w:ascii="Tahoma" w:hAnsi="Tahoma" w:cs="Tahoma"/>
          <w:sz w:val="18"/>
          <w:szCs w:val="18"/>
        </w:rPr>
        <w:t xml:space="preserve">de renseigner une base de données de suivi de l’utilisation des fonds européens. </w:t>
      </w:r>
    </w:p>
    <w:p w:rsidR="00D14CCC" w:rsidRPr="00900058" w:rsidRDefault="00D14CCC" w:rsidP="00D14CCC">
      <w:pPr>
        <w:pStyle w:val="NormalWeb"/>
        <w:spacing w:before="0" w:beforeAutospacing="0" w:after="0"/>
        <w:jc w:val="both"/>
        <w:rPr>
          <w:rFonts w:ascii="Tahoma" w:hAnsi="Tahoma" w:cs="Tahoma"/>
          <w:sz w:val="18"/>
          <w:szCs w:val="18"/>
        </w:rPr>
      </w:pPr>
    </w:p>
    <w:p w:rsidR="00D14CCC" w:rsidRDefault="00C115B8" w:rsidP="00900058">
      <w:pPr>
        <w:jc w:val="both"/>
        <w:rPr>
          <w:rFonts w:ascii="Tahoma" w:hAnsi="Tahoma" w:cs="Tahoma"/>
          <w:b/>
          <w:color w:val="008080"/>
          <w:sz w:val="18"/>
          <w:szCs w:val="18"/>
        </w:rPr>
      </w:pPr>
      <w:r>
        <w:rPr>
          <w:rFonts w:ascii="Tahoma" w:hAnsi="Tahoma" w:cs="Tahoma"/>
          <w:b/>
          <w:color w:val="008080"/>
          <w:sz w:val="18"/>
          <w:szCs w:val="18"/>
        </w:rPr>
        <w:t xml:space="preserve">2.9 </w:t>
      </w:r>
      <w:r w:rsidR="00D14CCC" w:rsidRPr="00900058">
        <w:rPr>
          <w:rFonts w:ascii="Tahoma" w:hAnsi="Tahoma" w:cs="Tahoma"/>
          <w:b/>
          <w:color w:val="008080"/>
          <w:sz w:val="18"/>
          <w:szCs w:val="18"/>
        </w:rPr>
        <w:t xml:space="preserve">Calendrier prévisionnel </w:t>
      </w:r>
    </w:p>
    <w:p w:rsidR="00C115B8" w:rsidRPr="00900058" w:rsidRDefault="00C115B8" w:rsidP="00900058">
      <w:pPr>
        <w:jc w:val="both"/>
        <w:rPr>
          <w:rFonts w:ascii="Tahoma" w:hAnsi="Tahoma" w:cs="Tahoma"/>
          <w:b/>
          <w:color w:val="008080"/>
          <w:sz w:val="18"/>
          <w:szCs w:val="18"/>
        </w:rPr>
      </w:pPr>
    </w:p>
    <w:p w:rsidR="00D14CCC" w:rsidRDefault="00D14CCC" w:rsidP="00D14CCC">
      <w:pPr>
        <w:pStyle w:val="NormalWeb"/>
        <w:spacing w:before="0" w:beforeAutospacing="0" w:after="0"/>
        <w:jc w:val="both"/>
        <w:rPr>
          <w:rFonts w:ascii="Tahoma" w:hAnsi="Tahoma" w:cs="Tahoma"/>
          <w:sz w:val="18"/>
          <w:szCs w:val="18"/>
        </w:rPr>
      </w:pPr>
      <w:r w:rsidRPr="00900058">
        <w:rPr>
          <w:rFonts w:ascii="Tahoma" w:hAnsi="Tahoma" w:cs="Tahoma"/>
          <w:sz w:val="18"/>
          <w:szCs w:val="18"/>
        </w:rPr>
        <w:t xml:space="preserve">Vous indiquerez ici les dates que vous prévoyez pour le début et la fin des travaux ou de la </w:t>
      </w:r>
      <w:r w:rsidR="00F20299" w:rsidRPr="00900058">
        <w:rPr>
          <w:rFonts w:ascii="Tahoma" w:hAnsi="Tahoma" w:cs="Tahoma"/>
          <w:sz w:val="18"/>
          <w:szCs w:val="18"/>
        </w:rPr>
        <w:t>prestation.</w:t>
      </w:r>
    </w:p>
    <w:p w:rsidR="00C115B8" w:rsidRPr="00900058" w:rsidRDefault="00C115B8" w:rsidP="00D14CCC">
      <w:pPr>
        <w:pStyle w:val="NormalWeb"/>
        <w:spacing w:before="0" w:beforeAutospacing="0" w:after="0"/>
        <w:jc w:val="both"/>
        <w:rPr>
          <w:rFonts w:ascii="Tahoma" w:hAnsi="Tahoma" w:cs="Tahoma"/>
          <w:sz w:val="18"/>
          <w:szCs w:val="18"/>
        </w:rPr>
      </w:pPr>
    </w:p>
    <w:p w:rsidR="00D14CCC" w:rsidRDefault="00D14CCC" w:rsidP="00D14CCC">
      <w:pPr>
        <w:jc w:val="both"/>
        <w:rPr>
          <w:rFonts w:ascii="Tahoma" w:hAnsi="Tahoma" w:cs="Tahoma"/>
          <w:b/>
          <w:color w:val="008080"/>
          <w:sz w:val="18"/>
          <w:szCs w:val="18"/>
        </w:rPr>
      </w:pPr>
      <w:r w:rsidRPr="00900058">
        <w:rPr>
          <w:rFonts w:ascii="Tahoma" w:hAnsi="Tahoma" w:cs="Tahoma"/>
          <w:b/>
          <w:color w:val="008080"/>
          <w:sz w:val="18"/>
          <w:szCs w:val="18"/>
        </w:rPr>
        <w:t>2.</w:t>
      </w:r>
      <w:r w:rsidR="00D002BC">
        <w:rPr>
          <w:rFonts w:ascii="Tahoma" w:hAnsi="Tahoma" w:cs="Tahoma"/>
          <w:b/>
          <w:color w:val="008080"/>
          <w:sz w:val="18"/>
          <w:szCs w:val="18"/>
        </w:rPr>
        <w:t>10</w:t>
      </w:r>
      <w:r w:rsidR="00D002BC" w:rsidRPr="00900058">
        <w:rPr>
          <w:rFonts w:ascii="Tahoma" w:hAnsi="Tahoma" w:cs="Tahoma"/>
          <w:b/>
          <w:color w:val="008080"/>
          <w:sz w:val="18"/>
          <w:szCs w:val="18"/>
        </w:rPr>
        <w:t xml:space="preserve"> </w:t>
      </w:r>
      <w:r w:rsidRPr="00900058">
        <w:rPr>
          <w:rFonts w:ascii="Tahoma" w:hAnsi="Tahoma" w:cs="Tahoma"/>
          <w:b/>
          <w:color w:val="008080"/>
          <w:sz w:val="18"/>
          <w:szCs w:val="18"/>
        </w:rPr>
        <w:t>Dépenses prévisionnelles</w:t>
      </w:r>
      <w:r w:rsidR="00D002BC">
        <w:rPr>
          <w:rFonts w:ascii="Tahoma" w:hAnsi="Tahoma" w:cs="Tahoma"/>
          <w:b/>
          <w:color w:val="008080"/>
          <w:sz w:val="18"/>
          <w:szCs w:val="18"/>
        </w:rPr>
        <w:t xml:space="preserve"> et pièces justificatives</w:t>
      </w:r>
    </w:p>
    <w:p w:rsidR="00D002BC" w:rsidRDefault="00D002BC" w:rsidP="00900058">
      <w:pPr>
        <w:pStyle w:val="NormalWeb"/>
        <w:spacing w:before="0" w:beforeAutospacing="0" w:after="0"/>
        <w:jc w:val="both"/>
        <w:rPr>
          <w:rFonts w:ascii="Tahoma" w:hAnsi="Tahoma" w:cs="Tahoma"/>
          <w:b/>
          <w:color w:val="008080"/>
          <w:sz w:val="18"/>
          <w:szCs w:val="18"/>
        </w:rPr>
      </w:pPr>
    </w:p>
    <w:p w:rsidR="00D002BC" w:rsidRDefault="00D002BC" w:rsidP="00900058">
      <w:pPr>
        <w:pStyle w:val="NormalWeb"/>
        <w:spacing w:before="0" w:beforeAutospacing="0" w:after="0"/>
        <w:jc w:val="both"/>
        <w:rPr>
          <w:rFonts w:ascii="Tahoma" w:hAnsi="Tahoma" w:cs="Tahoma"/>
          <w:b/>
          <w:color w:val="008080"/>
          <w:sz w:val="18"/>
          <w:szCs w:val="18"/>
        </w:rPr>
      </w:pPr>
      <w:r w:rsidRPr="00900058">
        <w:rPr>
          <w:rFonts w:ascii="Tahoma" w:hAnsi="Tahoma" w:cs="Tahoma"/>
          <w:sz w:val="18"/>
          <w:szCs w:val="18"/>
        </w:rPr>
        <w:t xml:space="preserve">Vous indiquerez </w:t>
      </w:r>
      <w:r>
        <w:rPr>
          <w:rFonts w:ascii="Tahoma" w:hAnsi="Tahoma" w:cs="Tahoma"/>
          <w:sz w:val="18"/>
          <w:szCs w:val="18"/>
        </w:rPr>
        <w:t xml:space="preserve">dans ce tableau le total prévisionnel des dépenses renseignées dans les annexes. </w:t>
      </w:r>
    </w:p>
    <w:p w:rsidR="00D002BC" w:rsidRPr="00900058" w:rsidRDefault="00D002BC" w:rsidP="00D14CCC">
      <w:pPr>
        <w:jc w:val="both"/>
        <w:rPr>
          <w:rFonts w:ascii="Tahoma" w:hAnsi="Tahoma" w:cs="Tahoma"/>
          <w:color w:val="FFFFFF"/>
          <w:sz w:val="18"/>
          <w:szCs w:val="18"/>
        </w:rPr>
      </w:pPr>
    </w:p>
    <w:p w:rsidR="00D14CCC" w:rsidRPr="00900058" w:rsidRDefault="00D14CCC" w:rsidP="00D14CCC">
      <w:pPr>
        <w:jc w:val="both"/>
        <w:rPr>
          <w:rFonts w:ascii="Tahoma" w:hAnsi="Tahoma" w:cs="Tahoma"/>
          <w:color w:val="FFFFFF"/>
          <w:sz w:val="18"/>
          <w:szCs w:val="18"/>
        </w:rPr>
      </w:pPr>
    </w:p>
    <w:p w:rsidR="00D002BC" w:rsidRPr="00900058" w:rsidRDefault="00D002BC" w:rsidP="00D14CCC">
      <w:pPr>
        <w:jc w:val="both"/>
        <w:rPr>
          <w:rFonts w:ascii="Tahoma" w:hAnsi="Tahoma" w:cs="Tahoma"/>
          <w:b/>
          <w:i/>
          <w:sz w:val="18"/>
          <w:szCs w:val="18"/>
        </w:rPr>
      </w:pPr>
      <w:r w:rsidRPr="00900058">
        <w:rPr>
          <w:rFonts w:ascii="Tahoma" w:hAnsi="Tahoma" w:cs="Tahoma"/>
          <w:b/>
          <w:i/>
          <w:sz w:val="18"/>
          <w:szCs w:val="18"/>
        </w:rPr>
        <w:t>Annexe 1</w:t>
      </w:r>
      <w:r w:rsidR="00004C4E" w:rsidRPr="00004C4E">
        <w:rPr>
          <w:rFonts w:ascii="Tahoma" w:hAnsi="Tahoma" w:cs="Tahoma"/>
          <w:b/>
          <w:i/>
          <w:sz w:val="18"/>
          <w:szCs w:val="18"/>
        </w:rPr>
        <w:t>A</w:t>
      </w:r>
      <w:r w:rsidRPr="00900058">
        <w:rPr>
          <w:rFonts w:ascii="Tahoma" w:hAnsi="Tahoma" w:cs="Tahoma"/>
          <w:b/>
          <w:i/>
          <w:sz w:val="18"/>
          <w:szCs w:val="18"/>
        </w:rPr>
        <w:t> : Dépenses prévisionnelles sur devis</w:t>
      </w:r>
      <w:r w:rsidR="00004C4E" w:rsidRPr="00004C4E">
        <w:rPr>
          <w:rFonts w:ascii="Tahoma" w:hAnsi="Tahoma" w:cs="Tahoma"/>
          <w:b/>
          <w:i/>
          <w:sz w:val="18"/>
          <w:szCs w:val="18"/>
        </w:rPr>
        <w:t xml:space="preserve">  et </w:t>
      </w:r>
      <w:r w:rsidR="00A14EEB">
        <w:rPr>
          <w:rFonts w:ascii="Tahoma" w:hAnsi="Tahoma" w:cs="Tahoma"/>
          <w:b/>
          <w:i/>
          <w:sz w:val="18"/>
          <w:szCs w:val="18"/>
        </w:rPr>
        <w:t>1B</w:t>
      </w:r>
      <w:r w:rsidR="00004C4E" w:rsidRPr="00004C4E">
        <w:rPr>
          <w:rFonts w:ascii="Tahoma" w:hAnsi="Tahoma" w:cs="Tahoma"/>
          <w:b/>
          <w:i/>
          <w:sz w:val="18"/>
          <w:szCs w:val="18"/>
        </w:rPr>
        <w:t xml:space="preserve">  Dépenses prévisionnelles sur devis proratisées</w:t>
      </w:r>
    </w:p>
    <w:p w:rsidR="00D002BC" w:rsidRDefault="00D002BC" w:rsidP="00D14CCC">
      <w:pPr>
        <w:jc w:val="both"/>
        <w:rPr>
          <w:rFonts w:ascii="Tahoma" w:hAnsi="Tahoma" w:cs="Tahoma"/>
          <w:sz w:val="18"/>
          <w:szCs w:val="18"/>
        </w:rPr>
      </w:pPr>
    </w:p>
    <w:p w:rsidR="00A14EEB" w:rsidRPr="00900058" w:rsidRDefault="00A14EEB" w:rsidP="00900058">
      <w:pPr>
        <w:pStyle w:val="NormalWeb"/>
        <w:spacing w:before="0" w:beforeAutospacing="0" w:after="0"/>
        <w:jc w:val="both"/>
        <w:rPr>
          <w:rFonts w:ascii="Tahoma" w:hAnsi="Tahoma" w:cs="Tahoma"/>
          <w:sz w:val="18"/>
          <w:szCs w:val="18"/>
        </w:rPr>
      </w:pPr>
      <w:r>
        <w:rPr>
          <w:rFonts w:ascii="Tahoma" w:hAnsi="Tahoma" w:cs="Tahoma"/>
          <w:sz w:val="18"/>
          <w:szCs w:val="18"/>
        </w:rPr>
        <w:t>L’annexe 1B est à renseigner d</w:t>
      </w:r>
      <w:r w:rsidRPr="00900058">
        <w:rPr>
          <w:rFonts w:ascii="Tahoma" w:hAnsi="Tahoma" w:cs="Tahoma"/>
          <w:sz w:val="18"/>
          <w:szCs w:val="18"/>
        </w:rPr>
        <w:t>ans le cas où la dépense n’est présentée que partiellement, selon une clé de proratisation déterminée et expliquée (cas d’une éligibilité géog</w:t>
      </w:r>
      <w:r w:rsidRPr="00A14EEB">
        <w:rPr>
          <w:rFonts w:ascii="Tahoma" w:hAnsi="Tahoma" w:cs="Tahoma"/>
          <w:sz w:val="18"/>
          <w:szCs w:val="18"/>
        </w:rPr>
        <w:t>raphique partielle par exemple)</w:t>
      </w:r>
      <w:r>
        <w:rPr>
          <w:rFonts w:ascii="Tahoma" w:hAnsi="Tahoma" w:cs="Tahoma"/>
          <w:sz w:val="18"/>
          <w:szCs w:val="18"/>
        </w:rPr>
        <w:t>. Vous indiquerez</w:t>
      </w:r>
      <w:r w:rsidRPr="00900058">
        <w:rPr>
          <w:rFonts w:ascii="Tahoma" w:hAnsi="Tahoma" w:cs="Tahoma"/>
          <w:sz w:val="18"/>
          <w:szCs w:val="18"/>
        </w:rPr>
        <w:t xml:space="preserve"> le taux de proratisation appliqué et les montants proratisés</w:t>
      </w:r>
      <w:r>
        <w:rPr>
          <w:rFonts w:ascii="Tahoma" w:hAnsi="Tahoma" w:cs="Tahoma"/>
          <w:sz w:val="18"/>
          <w:szCs w:val="18"/>
        </w:rPr>
        <w:t>.</w:t>
      </w:r>
      <w:r w:rsidRPr="00900058">
        <w:rPr>
          <w:rFonts w:ascii="Tahoma" w:hAnsi="Tahoma" w:cs="Tahoma"/>
          <w:sz w:val="18"/>
          <w:szCs w:val="18"/>
        </w:rPr>
        <w:t xml:space="preserve"> </w:t>
      </w:r>
    </w:p>
    <w:p w:rsidR="00A14EEB" w:rsidRDefault="00A14EEB" w:rsidP="00900058">
      <w:pPr>
        <w:pStyle w:val="NormalWeb"/>
        <w:spacing w:before="0" w:beforeAutospacing="0" w:after="0"/>
        <w:jc w:val="both"/>
        <w:rPr>
          <w:rFonts w:ascii="Tahoma" w:hAnsi="Tahoma" w:cs="Tahoma"/>
          <w:sz w:val="18"/>
          <w:szCs w:val="18"/>
        </w:rPr>
      </w:pPr>
    </w:p>
    <w:p w:rsidR="00D002BC" w:rsidRDefault="00D002BC" w:rsidP="00900058">
      <w:pPr>
        <w:pStyle w:val="NormalWeb"/>
        <w:spacing w:before="0" w:beforeAutospacing="0" w:after="0"/>
        <w:jc w:val="both"/>
        <w:rPr>
          <w:rFonts w:ascii="Tahoma" w:hAnsi="Tahoma" w:cs="Tahoma"/>
          <w:sz w:val="18"/>
          <w:szCs w:val="18"/>
        </w:rPr>
      </w:pPr>
      <w:r w:rsidRPr="00900058">
        <w:rPr>
          <w:rFonts w:ascii="Tahoma" w:hAnsi="Tahoma" w:cs="Tahoma"/>
          <w:sz w:val="18"/>
          <w:szCs w:val="18"/>
        </w:rPr>
        <w:t xml:space="preserve">Les dépenses prévisionnelles sur factures doivent être justifiées par une présentation d’offres par des fournisseurs, des prestataires, des sous-traitants,… Les pièces justificatives à fournir peuvent être : </w:t>
      </w:r>
    </w:p>
    <w:p w:rsidR="00A14EEB" w:rsidRPr="00900058" w:rsidRDefault="00A14EEB" w:rsidP="00900058">
      <w:pPr>
        <w:pStyle w:val="NormalWeb"/>
        <w:spacing w:before="0" w:beforeAutospacing="0" w:after="0"/>
        <w:jc w:val="both"/>
        <w:rPr>
          <w:rFonts w:ascii="Tahoma" w:hAnsi="Tahoma" w:cs="Tahoma"/>
          <w:sz w:val="18"/>
          <w:szCs w:val="18"/>
        </w:rPr>
      </w:pPr>
    </w:p>
    <w:p w:rsidR="00D002BC" w:rsidRPr="0032081F" w:rsidRDefault="00D002BC" w:rsidP="00D002BC">
      <w:pPr>
        <w:pStyle w:val="normalformulaire"/>
        <w:numPr>
          <w:ilvl w:val="0"/>
          <w:numId w:val="3"/>
        </w:numPr>
        <w:tabs>
          <w:tab w:val="clear" w:pos="720"/>
        </w:tabs>
        <w:suppressAutoHyphens w:val="0"/>
        <w:ind w:left="284" w:hanging="284"/>
        <w:rPr>
          <w:rFonts w:cs="Tahoma"/>
          <w:sz w:val="18"/>
          <w:szCs w:val="18"/>
        </w:rPr>
      </w:pPr>
      <w:r w:rsidRPr="0032081F">
        <w:rPr>
          <w:rFonts w:cs="Tahoma"/>
          <w:sz w:val="18"/>
          <w:szCs w:val="18"/>
        </w:rPr>
        <w:t xml:space="preserve">des devis, </w:t>
      </w:r>
    </w:p>
    <w:p w:rsidR="00D002BC" w:rsidRPr="0032081F" w:rsidRDefault="00D002BC" w:rsidP="00D002BC">
      <w:pPr>
        <w:pStyle w:val="normalformulaire"/>
        <w:numPr>
          <w:ilvl w:val="0"/>
          <w:numId w:val="3"/>
        </w:numPr>
        <w:tabs>
          <w:tab w:val="clear" w:pos="720"/>
        </w:tabs>
        <w:suppressAutoHyphens w:val="0"/>
        <w:ind w:left="284" w:hanging="284"/>
        <w:rPr>
          <w:rFonts w:cs="Tahoma"/>
          <w:sz w:val="18"/>
          <w:szCs w:val="18"/>
        </w:rPr>
      </w:pPr>
      <w:r w:rsidRPr="0032081F">
        <w:rPr>
          <w:rFonts w:cs="Tahoma"/>
          <w:sz w:val="18"/>
          <w:szCs w:val="18"/>
        </w:rPr>
        <w:t xml:space="preserve">des factures pro-forma, </w:t>
      </w:r>
    </w:p>
    <w:p w:rsidR="00D002BC" w:rsidRPr="0032081F" w:rsidRDefault="00D002BC" w:rsidP="00D002BC">
      <w:pPr>
        <w:pStyle w:val="normalformulaire"/>
        <w:numPr>
          <w:ilvl w:val="0"/>
          <w:numId w:val="3"/>
        </w:numPr>
        <w:tabs>
          <w:tab w:val="clear" w:pos="720"/>
        </w:tabs>
        <w:suppressAutoHyphens w:val="0"/>
        <w:ind w:left="284" w:hanging="284"/>
        <w:rPr>
          <w:rFonts w:cs="Tahoma"/>
          <w:sz w:val="18"/>
          <w:szCs w:val="18"/>
        </w:rPr>
      </w:pPr>
      <w:r w:rsidRPr="0032081F">
        <w:rPr>
          <w:rFonts w:cs="Tahoma"/>
          <w:sz w:val="18"/>
          <w:szCs w:val="18"/>
        </w:rPr>
        <w:t xml:space="preserve">des projets de conventions / contrats de sous-traitance, </w:t>
      </w:r>
    </w:p>
    <w:p w:rsidR="00D002BC" w:rsidRPr="0032081F" w:rsidRDefault="00D002BC" w:rsidP="00D002BC">
      <w:pPr>
        <w:pStyle w:val="normalformulaire"/>
        <w:numPr>
          <w:ilvl w:val="0"/>
          <w:numId w:val="3"/>
        </w:numPr>
        <w:tabs>
          <w:tab w:val="clear" w:pos="720"/>
        </w:tabs>
        <w:suppressAutoHyphens w:val="0"/>
        <w:ind w:left="284" w:hanging="284"/>
        <w:rPr>
          <w:rFonts w:cs="Tahoma"/>
          <w:sz w:val="18"/>
          <w:szCs w:val="18"/>
        </w:rPr>
      </w:pPr>
      <w:r w:rsidRPr="0032081F">
        <w:rPr>
          <w:rFonts w:cs="Tahoma"/>
          <w:sz w:val="18"/>
          <w:szCs w:val="18"/>
        </w:rPr>
        <w:t xml:space="preserve">des projets de conventions / contrats de prestations, </w:t>
      </w:r>
    </w:p>
    <w:p w:rsidR="00D002BC" w:rsidRPr="0032081F" w:rsidRDefault="00D002BC" w:rsidP="00D002BC">
      <w:pPr>
        <w:pStyle w:val="normalformulaire"/>
        <w:numPr>
          <w:ilvl w:val="0"/>
          <w:numId w:val="3"/>
        </w:numPr>
        <w:tabs>
          <w:tab w:val="clear" w:pos="720"/>
        </w:tabs>
        <w:suppressAutoHyphens w:val="0"/>
        <w:ind w:left="284" w:hanging="284"/>
        <w:rPr>
          <w:rFonts w:cs="Tahoma"/>
          <w:sz w:val="18"/>
          <w:szCs w:val="18"/>
        </w:rPr>
      </w:pPr>
      <w:r w:rsidRPr="0032081F">
        <w:rPr>
          <w:rFonts w:cs="Tahoma"/>
          <w:sz w:val="18"/>
          <w:szCs w:val="18"/>
        </w:rPr>
        <w:t>des projets de conventions de mise à disposition (notamment pour les mises à disposition de personnes).</w:t>
      </w:r>
    </w:p>
    <w:p w:rsidR="00D002BC" w:rsidRDefault="00D002BC" w:rsidP="00D002BC">
      <w:pPr>
        <w:pStyle w:val="NormalWeb"/>
        <w:spacing w:before="0" w:beforeAutospacing="0" w:after="0"/>
        <w:jc w:val="both"/>
        <w:rPr>
          <w:rFonts w:ascii="Tahoma" w:hAnsi="Tahoma" w:cs="Tahoma"/>
          <w:sz w:val="18"/>
          <w:szCs w:val="18"/>
        </w:rPr>
      </w:pPr>
    </w:p>
    <w:p w:rsidR="00004C4E" w:rsidRDefault="00004C4E" w:rsidP="00900058">
      <w:pPr>
        <w:pStyle w:val="NormalWeb"/>
        <w:spacing w:before="0" w:beforeAutospacing="0" w:after="0"/>
        <w:jc w:val="both"/>
        <w:rPr>
          <w:rFonts w:ascii="Tahoma" w:hAnsi="Tahoma" w:cs="Tahoma"/>
          <w:sz w:val="18"/>
          <w:szCs w:val="18"/>
        </w:rPr>
      </w:pPr>
      <w:r w:rsidRPr="00900058">
        <w:rPr>
          <w:rFonts w:ascii="Tahoma" w:hAnsi="Tahoma" w:cs="Tahoma"/>
          <w:sz w:val="18"/>
          <w:szCs w:val="18"/>
        </w:rPr>
        <w:t>Pour les maîtres d’ouvrage qui récupèrent la TVA</w:t>
      </w:r>
      <w:r w:rsidR="00A308D9">
        <w:rPr>
          <w:rFonts w:ascii="Tahoma" w:hAnsi="Tahoma" w:cs="Tahoma"/>
          <w:sz w:val="18"/>
          <w:szCs w:val="18"/>
        </w:rPr>
        <w:t xml:space="preserve"> en totalité ou partiellement, les dépenses </w:t>
      </w:r>
      <w:r w:rsidRPr="00900058">
        <w:rPr>
          <w:rFonts w:ascii="Tahoma" w:hAnsi="Tahoma" w:cs="Tahoma"/>
          <w:sz w:val="18"/>
          <w:szCs w:val="18"/>
        </w:rPr>
        <w:t xml:space="preserve">seront retenues en HT. </w:t>
      </w:r>
    </w:p>
    <w:p w:rsidR="00977786" w:rsidRPr="00900058" w:rsidRDefault="00977786" w:rsidP="00900058">
      <w:pPr>
        <w:pStyle w:val="NormalWeb"/>
        <w:spacing w:before="0" w:beforeAutospacing="0" w:after="0"/>
        <w:jc w:val="both"/>
        <w:rPr>
          <w:rFonts w:ascii="Tahoma" w:hAnsi="Tahoma" w:cs="Tahoma"/>
          <w:sz w:val="18"/>
          <w:szCs w:val="18"/>
        </w:rPr>
      </w:pPr>
    </w:p>
    <w:p w:rsidR="00004C4E" w:rsidRPr="00900058" w:rsidRDefault="00004C4E" w:rsidP="00900058">
      <w:pPr>
        <w:pStyle w:val="normalformulaire"/>
        <w:numPr>
          <w:ilvl w:val="0"/>
          <w:numId w:val="3"/>
        </w:numPr>
        <w:tabs>
          <w:tab w:val="clear" w:pos="720"/>
        </w:tabs>
        <w:suppressAutoHyphens w:val="0"/>
        <w:ind w:left="284" w:hanging="284"/>
        <w:rPr>
          <w:rFonts w:cs="Tahoma"/>
          <w:sz w:val="18"/>
          <w:szCs w:val="18"/>
        </w:rPr>
      </w:pPr>
      <w:r w:rsidRPr="00900058">
        <w:rPr>
          <w:rFonts w:cs="Tahoma"/>
          <w:sz w:val="18"/>
          <w:szCs w:val="18"/>
        </w:rPr>
        <w:t>Pour les dépenses sur lesquelles la TVA est applicable et n’est pas récupérée par le maître d’ouvrage, inscrire les dépenses dans les deux colonnes dédiées : montant HT et  montant de la TVA</w:t>
      </w:r>
    </w:p>
    <w:p w:rsidR="00004C4E" w:rsidRPr="00900058" w:rsidRDefault="00004C4E" w:rsidP="00900058">
      <w:pPr>
        <w:pStyle w:val="normalformulaire"/>
        <w:numPr>
          <w:ilvl w:val="0"/>
          <w:numId w:val="3"/>
        </w:numPr>
        <w:tabs>
          <w:tab w:val="clear" w:pos="720"/>
        </w:tabs>
        <w:suppressAutoHyphens w:val="0"/>
        <w:ind w:left="284" w:hanging="284"/>
        <w:rPr>
          <w:rFonts w:cs="Tahoma"/>
          <w:sz w:val="18"/>
          <w:szCs w:val="18"/>
        </w:rPr>
      </w:pPr>
      <w:r w:rsidRPr="00900058">
        <w:rPr>
          <w:rFonts w:cs="Tahoma"/>
          <w:sz w:val="18"/>
          <w:szCs w:val="18"/>
        </w:rPr>
        <w:t>Pour les dépenses sur lesquelles la TVA n’est pas applicable (prix net – mention légale sur le devis/la facture), inscrire les dépenses dans la colonne HT</w:t>
      </w:r>
      <w:r w:rsidR="00977786">
        <w:rPr>
          <w:rFonts w:cs="Tahoma"/>
          <w:sz w:val="18"/>
          <w:szCs w:val="18"/>
        </w:rPr>
        <w:t>.</w:t>
      </w:r>
    </w:p>
    <w:p w:rsidR="00004C4E" w:rsidRPr="00900058" w:rsidRDefault="00004C4E" w:rsidP="00900058">
      <w:pPr>
        <w:pStyle w:val="normalformulaire"/>
        <w:numPr>
          <w:ilvl w:val="0"/>
          <w:numId w:val="3"/>
        </w:numPr>
        <w:tabs>
          <w:tab w:val="clear" w:pos="720"/>
        </w:tabs>
        <w:suppressAutoHyphens w:val="0"/>
        <w:ind w:left="284" w:hanging="284"/>
        <w:rPr>
          <w:rFonts w:cs="Tahoma"/>
          <w:sz w:val="18"/>
          <w:szCs w:val="18"/>
        </w:rPr>
      </w:pPr>
      <w:r w:rsidRPr="00900058">
        <w:rPr>
          <w:rFonts w:cs="Tahoma"/>
          <w:sz w:val="18"/>
          <w:szCs w:val="18"/>
        </w:rPr>
        <w:t>Pour les dépenses sur lesquelles la TVA est applicable et est récupérée par le maître d’ouvrage, inscrire les dépenses dans la colonne HT.</w:t>
      </w:r>
    </w:p>
    <w:p w:rsidR="00004C4E" w:rsidRPr="0032081F" w:rsidRDefault="00004C4E" w:rsidP="00D002BC">
      <w:pPr>
        <w:pStyle w:val="NormalWeb"/>
        <w:spacing w:before="0" w:beforeAutospacing="0" w:after="0"/>
        <w:jc w:val="both"/>
        <w:rPr>
          <w:rFonts w:ascii="Tahoma" w:hAnsi="Tahoma" w:cs="Tahoma"/>
          <w:sz w:val="18"/>
          <w:szCs w:val="18"/>
        </w:rPr>
      </w:pPr>
    </w:p>
    <w:p w:rsidR="00D002BC" w:rsidRPr="0032081F" w:rsidRDefault="00D002BC" w:rsidP="00D002BC">
      <w:pPr>
        <w:pStyle w:val="NormalWeb"/>
        <w:spacing w:before="0" w:beforeAutospacing="0" w:after="0"/>
        <w:jc w:val="both"/>
        <w:rPr>
          <w:rFonts w:ascii="Tahoma" w:hAnsi="Tahoma" w:cs="Tahoma"/>
          <w:sz w:val="18"/>
          <w:szCs w:val="18"/>
        </w:rPr>
      </w:pPr>
      <w:r w:rsidRPr="0032081F">
        <w:rPr>
          <w:rFonts w:ascii="Tahoma" w:hAnsi="Tahoma" w:cs="Tahoma"/>
          <w:sz w:val="18"/>
          <w:szCs w:val="18"/>
        </w:rPr>
        <w:t>Dans le cadre de la vérification du caractère raisonnable des coûts, les dépenses prévisionnelles indiquées dans l’annexe 1 du formulaire de demande doivent être justifiées. Plusieurs cas de figure peuvent toutefois se présenter :</w:t>
      </w:r>
    </w:p>
    <w:p w:rsidR="00904FFE" w:rsidRDefault="00904FFE">
      <w:pPr>
        <w:suppressAutoHyphens w:val="0"/>
        <w:rPr>
          <w:rFonts w:ascii="Tahoma" w:hAnsi="Tahoma" w:cs="Tahoma"/>
          <w:sz w:val="18"/>
          <w:szCs w:val="18"/>
          <w:lang w:eastAsia="fr-FR"/>
        </w:rPr>
      </w:pPr>
      <w:r>
        <w:rPr>
          <w:rFonts w:ascii="Tahoma" w:hAnsi="Tahoma" w:cs="Tahoma"/>
          <w:sz w:val="18"/>
          <w:szCs w:val="18"/>
        </w:rPr>
        <w:br w:type="page"/>
      </w:r>
    </w:p>
    <w:p w:rsidR="00D002BC" w:rsidRPr="0032081F" w:rsidRDefault="00D002BC" w:rsidP="00D002BC">
      <w:pPr>
        <w:pStyle w:val="NormalWeb"/>
        <w:spacing w:before="0" w:beforeAutospacing="0" w:after="0"/>
        <w:jc w:val="both"/>
        <w:rPr>
          <w:rFonts w:ascii="Tahoma" w:hAnsi="Tahoma" w:cs="Tahoma"/>
          <w:sz w:val="18"/>
          <w:szCs w:val="18"/>
        </w:rPr>
      </w:pPr>
    </w:p>
    <w:p w:rsidR="00D002BC" w:rsidRPr="0032081F" w:rsidRDefault="00D002BC" w:rsidP="00D002BC">
      <w:pPr>
        <w:pStyle w:val="NormalWeb"/>
        <w:spacing w:before="0" w:beforeAutospacing="0" w:after="0"/>
        <w:jc w:val="both"/>
        <w:rPr>
          <w:rFonts w:ascii="Tahoma" w:hAnsi="Tahoma" w:cs="Tahoma"/>
          <w:b/>
          <w:sz w:val="18"/>
          <w:szCs w:val="18"/>
        </w:rPr>
      </w:pPr>
      <w:r w:rsidRPr="0032081F">
        <w:rPr>
          <w:rFonts w:ascii="Tahoma" w:hAnsi="Tahoma" w:cs="Tahoma"/>
          <w:b/>
          <w:sz w:val="18"/>
          <w:szCs w:val="18"/>
        </w:rPr>
        <w:t xml:space="preserve"> </w:t>
      </w:r>
      <w:r w:rsidR="00900058">
        <w:rPr>
          <w:rFonts w:ascii="Tahoma" w:hAnsi="Tahoma" w:cs="Tahoma"/>
          <w:b/>
          <w:sz w:val="18"/>
          <w:szCs w:val="18"/>
        </w:rPr>
        <w:t xml:space="preserve">a. </w:t>
      </w:r>
      <w:r w:rsidRPr="0032081F">
        <w:rPr>
          <w:rFonts w:ascii="Tahoma" w:hAnsi="Tahoma" w:cs="Tahoma"/>
          <w:b/>
          <w:sz w:val="18"/>
          <w:szCs w:val="18"/>
        </w:rPr>
        <w:t>Dispense de vérification :</w:t>
      </w:r>
    </w:p>
    <w:p w:rsidR="00977786" w:rsidRDefault="00977786" w:rsidP="00D002BC">
      <w:pPr>
        <w:pStyle w:val="NormalWeb"/>
        <w:spacing w:before="0" w:beforeAutospacing="0" w:after="0"/>
        <w:jc w:val="both"/>
        <w:rPr>
          <w:rFonts w:ascii="Tahoma" w:hAnsi="Tahoma" w:cs="Tahoma"/>
          <w:color w:val="000000"/>
          <w:sz w:val="18"/>
          <w:szCs w:val="18"/>
        </w:rPr>
      </w:pPr>
    </w:p>
    <w:p w:rsidR="00D002BC" w:rsidRPr="0032081F" w:rsidRDefault="00AD307B" w:rsidP="00AD307B">
      <w:pPr>
        <w:pStyle w:val="NormalWeb"/>
        <w:spacing w:before="0" w:beforeAutospacing="0" w:after="0"/>
        <w:jc w:val="both"/>
        <w:rPr>
          <w:rFonts w:ascii="Tahoma" w:hAnsi="Tahoma" w:cs="Tahoma"/>
          <w:color w:val="000000"/>
          <w:sz w:val="18"/>
          <w:szCs w:val="18"/>
        </w:rPr>
      </w:pPr>
      <w:r>
        <w:rPr>
          <w:rFonts w:ascii="Tahoma" w:hAnsi="Tahoma" w:cs="Tahoma"/>
          <w:color w:val="000000"/>
          <w:sz w:val="18"/>
          <w:szCs w:val="18"/>
        </w:rPr>
        <w:t>En dessous de 1</w:t>
      </w:r>
      <w:r w:rsidR="00F20299">
        <w:rPr>
          <w:rFonts w:ascii="Tahoma" w:hAnsi="Tahoma" w:cs="Tahoma"/>
          <w:color w:val="000000"/>
          <w:sz w:val="18"/>
          <w:szCs w:val="18"/>
        </w:rPr>
        <w:t xml:space="preserve"> </w:t>
      </w:r>
      <w:r>
        <w:rPr>
          <w:rFonts w:ascii="Tahoma" w:hAnsi="Tahoma" w:cs="Tahoma"/>
          <w:color w:val="000000"/>
          <w:sz w:val="18"/>
          <w:szCs w:val="18"/>
        </w:rPr>
        <w:t>000 € de dépenses, il n’est pas nécessaire de fournir un devis. Une n</w:t>
      </w:r>
      <w:r w:rsidR="00D002BC" w:rsidRPr="0032081F">
        <w:rPr>
          <w:rFonts w:ascii="Tahoma" w:hAnsi="Tahoma" w:cs="Tahoma"/>
          <w:color w:val="000000"/>
          <w:sz w:val="18"/>
          <w:szCs w:val="18"/>
        </w:rPr>
        <w:t>ote explicative détaillant les sources</w:t>
      </w:r>
      <w:r>
        <w:rPr>
          <w:rFonts w:ascii="Tahoma" w:hAnsi="Tahoma" w:cs="Tahoma"/>
          <w:color w:val="000000"/>
          <w:sz w:val="18"/>
          <w:szCs w:val="18"/>
        </w:rPr>
        <w:t xml:space="preserve"> et </w:t>
      </w:r>
      <w:r w:rsidR="00D002BC" w:rsidRPr="0032081F">
        <w:rPr>
          <w:rFonts w:ascii="Tahoma" w:hAnsi="Tahoma" w:cs="Tahoma"/>
          <w:color w:val="000000"/>
          <w:sz w:val="18"/>
          <w:szCs w:val="18"/>
        </w:rPr>
        <w:t>les références utilisées pour estimer le coût du projet</w:t>
      </w:r>
      <w:r>
        <w:rPr>
          <w:rFonts w:ascii="Tahoma" w:hAnsi="Tahoma" w:cs="Tahoma"/>
          <w:color w:val="000000"/>
          <w:sz w:val="18"/>
          <w:szCs w:val="18"/>
        </w:rPr>
        <w:t xml:space="preserve"> peut suffire</w:t>
      </w:r>
      <w:r w:rsidR="00D002BC" w:rsidRPr="0032081F">
        <w:rPr>
          <w:rFonts w:ascii="Tahoma" w:hAnsi="Tahoma" w:cs="Tahoma"/>
          <w:color w:val="000000"/>
          <w:sz w:val="18"/>
          <w:szCs w:val="18"/>
        </w:rPr>
        <w:t xml:space="preserve">. </w:t>
      </w:r>
    </w:p>
    <w:p w:rsidR="00977786" w:rsidRDefault="00977786">
      <w:pPr>
        <w:suppressAutoHyphens w:val="0"/>
        <w:rPr>
          <w:rFonts w:ascii="Tahoma" w:hAnsi="Tahoma" w:cs="Tahoma"/>
          <w:color w:val="000000"/>
          <w:sz w:val="18"/>
          <w:szCs w:val="18"/>
          <w:lang w:eastAsia="fr-FR"/>
        </w:rPr>
      </w:pPr>
    </w:p>
    <w:p w:rsidR="00D002BC" w:rsidRDefault="00977786" w:rsidP="00D002BC">
      <w:pPr>
        <w:pStyle w:val="NormalWeb"/>
        <w:spacing w:before="0" w:beforeAutospacing="0" w:after="0"/>
        <w:jc w:val="both"/>
        <w:rPr>
          <w:rFonts w:ascii="Tahoma" w:hAnsi="Tahoma" w:cs="Tahoma"/>
          <w:b/>
          <w:sz w:val="18"/>
          <w:szCs w:val="18"/>
        </w:rPr>
      </w:pPr>
      <w:r>
        <w:rPr>
          <w:rFonts w:ascii="Tahoma" w:hAnsi="Tahoma" w:cs="Tahoma"/>
          <w:b/>
          <w:sz w:val="18"/>
          <w:szCs w:val="18"/>
        </w:rPr>
        <w:t>b.</w:t>
      </w:r>
      <w:r w:rsidR="00D002BC" w:rsidRPr="0032081F">
        <w:rPr>
          <w:rFonts w:ascii="Tahoma" w:hAnsi="Tahoma" w:cs="Tahoma"/>
          <w:b/>
          <w:sz w:val="18"/>
          <w:szCs w:val="18"/>
        </w:rPr>
        <w:t xml:space="preserve"> Cas des marchés publics : </w:t>
      </w:r>
    </w:p>
    <w:p w:rsidR="00900058" w:rsidRPr="0032081F" w:rsidRDefault="00900058" w:rsidP="00D002BC">
      <w:pPr>
        <w:pStyle w:val="NormalWeb"/>
        <w:spacing w:before="0" w:beforeAutospacing="0" w:after="0"/>
        <w:jc w:val="both"/>
        <w:rPr>
          <w:rFonts w:ascii="Tahoma" w:hAnsi="Tahoma" w:cs="Tahoma"/>
          <w:b/>
          <w:sz w:val="18"/>
          <w:szCs w:val="18"/>
        </w:rPr>
      </w:pPr>
    </w:p>
    <w:p w:rsidR="00D002BC" w:rsidRPr="0032081F" w:rsidRDefault="00D002BC" w:rsidP="00D002BC">
      <w:pPr>
        <w:pStyle w:val="NormalWeb"/>
        <w:spacing w:before="0" w:beforeAutospacing="0" w:after="0"/>
        <w:jc w:val="both"/>
        <w:rPr>
          <w:rFonts w:ascii="Tahoma" w:hAnsi="Tahoma" w:cs="Tahoma"/>
          <w:color w:val="000000"/>
          <w:sz w:val="18"/>
          <w:szCs w:val="18"/>
        </w:rPr>
      </w:pPr>
      <w:r w:rsidRPr="0032081F">
        <w:rPr>
          <w:rFonts w:ascii="Tahoma" w:hAnsi="Tahoma" w:cs="Tahoma"/>
          <w:color w:val="000000"/>
          <w:sz w:val="18"/>
          <w:szCs w:val="18"/>
        </w:rPr>
        <w:t>Pour les natures de dépenses comprises entre 1000 € HT et inférieures à 90 000 € HT (marchés publics soumis au code des marchés publics) ou inférieures aux seuils de procédure formalisée, présenter au moins deux devis ou les pièces du marché si le bénéficiaire a fait ce choix.</w:t>
      </w:r>
    </w:p>
    <w:p w:rsidR="00D002BC" w:rsidRPr="0032081F" w:rsidRDefault="00D002BC" w:rsidP="00D002BC">
      <w:pPr>
        <w:pStyle w:val="NormalWeb"/>
        <w:spacing w:before="0" w:beforeAutospacing="0" w:after="0"/>
        <w:jc w:val="both"/>
        <w:rPr>
          <w:rFonts w:ascii="Tahoma" w:hAnsi="Tahoma" w:cs="Tahoma"/>
          <w:color w:val="000000"/>
          <w:sz w:val="18"/>
          <w:szCs w:val="18"/>
        </w:rPr>
      </w:pPr>
      <w:r w:rsidRPr="0032081F">
        <w:rPr>
          <w:rFonts w:ascii="Tahoma" w:hAnsi="Tahoma" w:cs="Tahoma"/>
          <w:color w:val="000000"/>
          <w:sz w:val="18"/>
          <w:szCs w:val="18"/>
        </w:rPr>
        <w:t xml:space="preserve">Pour les natures de dépenses supérieures ou égales à 90 000 € HT (marchés publics soumis au code des marchés publics) ou supérieures aux seuils de procédure formalisée, fournir </w:t>
      </w:r>
      <w:r w:rsidR="00AD307B">
        <w:rPr>
          <w:rFonts w:ascii="Tahoma" w:hAnsi="Tahoma" w:cs="Tahoma"/>
          <w:color w:val="000000"/>
          <w:sz w:val="18"/>
          <w:szCs w:val="18"/>
        </w:rPr>
        <w:t xml:space="preserve">toutes </w:t>
      </w:r>
      <w:r w:rsidRPr="0032081F">
        <w:rPr>
          <w:rFonts w:ascii="Tahoma" w:hAnsi="Tahoma" w:cs="Tahoma"/>
          <w:color w:val="000000"/>
          <w:sz w:val="18"/>
          <w:szCs w:val="18"/>
        </w:rPr>
        <w:t>les pièces du marché.</w:t>
      </w:r>
    </w:p>
    <w:p w:rsidR="00D002BC" w:rsidRPr="0032081F" w:rsidRDefault="00D002BC" w:rsidP="00D002BC">
      <w:pPr>
        <w:pStyle w:val="NormalWeb"/>
        <w:spacing w:before="0" w:beforeAutospacing="0" w:after="0"/>
        <w:jc w:val="both"/>
        <w:rPr>
          <w:rFonts w:ascii="Tahoma" w:hAnsi="Tahoma" w:cs="Tahoma"/>
          <w:color w:val="000000"/>
          <w:sz w:val="18"/>
          <w:szCs w:val="18"/>
        </w:rPr>
      </w:pPr>
    </w:p>
    <w:p w:rsidR="00977786" w:rsidRDefault="00977786" w:rsidP="00D002BC">
      <w:pPr>
        <w:pStyle w:val="NormalWeb"/>
        <w:spacing w:before="0" w:beforeAutospacing="0" w:after="0"/>
        <w:jc w:val="both"/>
        <w:rPr>
          <w:rFonts w:ascii="Tahoma" w:hAnsi="Tahoma" w:cs="Tahoma"/>
          <w:b/>
          <w:color w:val="000000"/>
          <w:sz w:val="18"/>
          <w:szCs w:val="18"/>
        </w:rPr>
      </w:pPr>
      <w:r>
        <w:rPr>
          <w:rFonts w:ascii="Tahoma" w:hAnsi="Tahoma" w:cs="Tahoma"/>
          <w:b/>
          <w:color w:val="000000"/>
          <w:sz w:val="18"/>
          <w:szCs w:val="18"/>
        </w:rPr>
        <w:t>c.</w:t>
      </w:r>
      <w:r w:rsidR="00900058">
        <w:rPr>
          <w:rFonts w:ascii="Tahoma" w:hAnsi="Tahoma" w:cs="Tahoma"/>
          <w:b/>
          <w:color w:val="000000"/>
          <w:sz w:val="18"/>
          <w:szCs w:val="18"/>
        </w:rPr>
        <w:t xml:space="preserve"> L’utilisation de devis</w:t>
      </w:r>
    </w:p>
    <w:p w:rsidR="00900058" w:rsidRDefault="00900058" w:rsidP="00D002BC">
      <w:pPr>
        <w:pStyle w:val="NormalWeb"/>
        <w:spacing w:before="0" w:beforeAutospacing="0" w:after="0"/>
        <w:jc w:val="both"/>
        <w:rPr>
          <w:rFonts w:ascii="Tahoma" w:hAnsi="Tahoma" w:cs="Tahoma"/>
          <w:b/>
          <w:color w:val="000000"/>
          <w:sz w:val="18"/>
          <w:szCs w:val="18"/>
        </w:rPr>
      </w:pPr>
    </w:p>
    <w:p w:rsidR="00D002BC" w:rsidRPr="0032081F" w:rsidRDefault="00D002BC" w:rsidP="00D002BC">
      <w:pPr>
        <w:pStyle w:val="NormalWeb"/>
        <w:spacing w:before="0" w:beforeAutospacing="0" w:after="0"/>
        <w:jc w:val="both"/>
        <w:rPr>
          <w:rFonts w:ascii="Tahoma" w:hAnsi="Tahoma" w:cs="Tahoma"/>
          <w:color w:val="000000"/>
          <w:sz w:val="18"/>
          <w:szCs w:val="18"/>
        </w:rPr>
      </w:pPr>
      <w:r w:rsidRPr="0032081F">
        <w:rPr>
          <w:rFonts w:ascii="Tahoma" w:hAnsi="Tahoma" w:cs="Tahoma"/>
          <w:color w:val="000000"/>
          <w:sz w:val="18"/>
          <w:szCs w:val="18"/>
        </w:rPr>
        <w:t>Dans le cas général (hors marchés publics), la vérification du caractère raisonnable des coûts s’effectue par la comparaison de plusieurs devis.</w:t>
      </w:r>
    </w:p>
    <w:p w:rsidR="00D002BC" w:rsidRPr="0032081F" w:rsidRDefault="00D002BC" w:rsidP="00D002BC">
      <w:pPr>
        <w:pStyle w:val="NormalWeb"/>
        <w:spacing w:before="0" w:beforeAutospacing="0" w:after="0"/>
        <w:jc w:val="both"/>
        <w:rPr>
          <w:rFonts w:ascii="Tahoma" w:hAnsi="Tahoma" w:cs="Tahoma"/>
          <w:color w:val="000000"/>
          <w:sz w:val="18"/>
          <w:szCs w:val="18"/>
        </w:rPr>
      </w:pPr>
      <w:r w:rsidRPr="0032081F">
        <w:rPr>
          <w:rFonts w:ascii="Tahoma" w:hAnsi="Tahoma" w:cs="Tahoma"/>
          <w:color w:val="000000"/>
          <w:sz w:val="18"/>
          <w:szCs w:val="18"/>
        </w:rPr>
        <w:t>Pour les natures de dépenses comprises entre 1 000 € HT et 90 000 € HT, le bénéficiaire devra présenter au moins deux devis.</w:t>
      </w:r>
    </w:p>
    <w:p w:rsidR="00D002BC" w:rsidRPr="0032081F" w:rsidRDefault="00D002BC" w:rsidP="00D002BC">
      <w:pPr>
        <w:pStyle w:val="NormalWeb"/>
        <w:spacing w:before="0" w:beforeAutospacing="0" w:after="0"/>
        <w:jc w:val="both"/>
        <w:rPr>
          <w:rFonts w:ascii="Tahoma" w:hAnsi="Tahoma" w:cs="Tahoma"/>
          <w:color w:val="000000"/>
          <w:sz w:val="18"/>
          <w:szCs w:val="18"/>
        </w:rPr>
      </w:pPr>
      <w:r w:rsidRPr="0032081F">
        <w:rPr>
          <w:rFonts w:ascii="Tahoma" w:hAnsi="Tahoma" w:cs="Tahoma"/>
          <w:color w:val="000000"/>
          <w:sz w:val="18"/>
          <w:szCs w:val="18"/>
        </w:rPr>
        <w:t xml:space="preserve">Pour les natures de dépense supérieures à 90 000 € HT, le bénéficiaire devra présenter au moins trois devis. </w:t>
      </w:r>
    </w:p>
    <w:p w:rsidR="00D002BC" w:rsidRPr="0032081F" w:rsidRDefault="00D002BC" w:rsidP="00D002BC">
      <w:pPr>
        <w:pStyle w:val="NormalWeb"/>
        <w:spacing w:before="0" w:beforeAutospacing="0" w:after="0"/>
        <w:jc w:val="both"/>
        <w:rPr>
          <w:rFonts w:ascii="Tahoma" w:hAnsi="Tahoma" w:cs="Tahoma"/>
          <w:color w:val="000000"/>
          <w:sz w:val="18"/>
          <w:szCs w:val="18"/>
        </w:rPr>
      </w:pPr>
      <w:r w:rsidRPr="0032081F">
        <w:rPr>
          <w:rFonts w:ascii="Tahoma" w:hAnsi="Tahoma" w:cs="Tahoma"/>
          <w:color w:val="000000"/>
          <w:sz w:val="18"/>
          <w:szCs w:val="18"/>
        </w:rPr>
        <w:t xml:space="preserve">Les différents devis présentés  doivent correspondre à des dépenses équivalentes entre elles et ne doivent pas provenir d’un même fournisseur/prestataire. </w:t>
      </w:r>
    </w:p>
    <w:p w:rsidR="00D002BC" w:rsidRPr="0032081F" w:rsidRDefault="00D002BC" w:rsidP="00D002BC">
      <w:pPr>
        <w:pStyle w:val="NormalWeb"/>
        <w:spacing w:before="0" w:beforeAutospacing="0" w:after="0"/>
        <w:jc w:val="both"/>
        <w:rPr>
          <w:rFonts w:ascii="Tahoma" w:hAnsi="Tahoma" w:cs="Tahoma"/>
          <w:color w:val="000000"/>
          <w:sz w:val="18"/>
          <w:szCs w:val="18"/>
        </w:rPr>
      </w:pPr>
      <w:r w:rsidRPr="0032081F">
        <w:rPr>
          <w:rFonts w:ascii="Tahoma" w:hAnsi="Tahoma" w:cs="Tahoma"/>
          <w:color w:val="000000"/>
          <w:sz w:val="18"/>
          <w:szCs w:val="18"/>
        </w:rPr>
        <w:t>Ils doivent être nets de toute réduction immédiate ou ultérieure.</w:t>
      </w:r>
    </w:p>
    <w:p w:rsidR="00D002BC" w:rsidRPr="0032081F" w:rsidRDefault="00D002BC" w:rsidP="00D002BC">
      <w:pPr>
        <w:pStyle w:val="NormalWeb"/>
        <w:spacing w:before="0" w:beforeAutospacing="0" w:after="0"/>
        <w:jc w:val="both"/>
        <w:rPr>
          <w:rFonts w:ascii="Tahoma" w:hAnsi="Tahoma" w:cs="Tahoma"/>
          <w:color w:val="000000"/>
          <w:sz w:val="18"/>
          <w:szCs w:val="18"/>
        </w:rPr>
      </w:pPr>
      <w:r w:rsidRPr="0032081F">
        <w:rPr>
          <w:rFonts w:ascii="Tahoma" w:hAnsi="Tahoma" w:cs="Tahoma"/>
          <w:color w:val="000000"/>
          <w:sz w:val="18"/>
          <w:szCs w:val="18"/>
        </w:rPr>
        <w:t>Ils n'ont pas besoin d’être nécessairement au nom du bénéficiaire mais doivent être comparables.</w:t>
      </w:r>
    </w:p>
    <w:p w:rsidR="00D002BC" w:rsidRPr="0032081F" w:rsidRDefault="00D002BC" w:rsidP="00D002BC">
      <w:pPr>
        <w:pStyle w:val="NormalWeb"/>
        <w:spacing w:before="0" w:beforeAutospacing="0" w:after="0"/>
        <w:jc w:val="both"/>
        <w:rPr>
          <w:rFonts w:ascii="Tahoma" w:hAnsi="Tahoma" w:cs="Tahoma"/>
          <w:sz w:val="18"/>
          <w:szCs w:val="18"/>
        </w:rPr>
      </w:pPr>
    </w:p>
    <w:p w:rsidR="00D002BC" w:rsidRPr="0032081F" w:rsidRDefault="00D002BC" w:rsidP="00D002BC">
      <w:pPr>
        <w:pStyle w:val="NormalWeb"/>
        <w:spacing w:before="0" w:beforeAutospacing="0" w:after="0"/>
        <w:jc w:val="both"/>
        <w:rPr>
          <w:rFonts w:ascii="Tahoma" w:hAnsi="Tahoma" w:cs="Tahoma"/>
          <w:sz w:val="18"/>
          <w:szCs w:val="18"/>
        </w:rPr>
      </w:pPr>
      <w:r w:rsidRPr="0032081F">
        <w:rPr>
          <w:rFonts w:ascii="Tahoma" w:hAnsi="Tahoma" w:cs="Tahoma"/>
          <w:sz w:val="18"/>
          <w:szCs w:val="18"/>
        </w:rPr>
        <w:t>Dans tous les cas, la justification des coûts doit se baser sur des documents ou des références doc</w:t>
      </w:r>
      <w:r w:rsidR="00904FFE">
        <w:rPr>
          <w:rFonts w:ascii="Tahoma" w:hAnsi="Tahoma" w:cs="Tahoma"/>
          <w:sz w:val="18"/>
          <w:szCs w:val="18"/>
        </w:rPr>
        <w:t xml:space="preserve">umentaires probants. </w:t>
      </w:r>
    </w:p>
    <w:p w:rsidR="00D002BC" w:rsidRPr="0032081F" w:rsidRDefault="00D002BC" w:rsidP="00D002BC">
      <w:pPr>
        <w:pStyle w:val="NormalWeb"/>
        <w:spacing w:before="0" w:beforeAutospacing="0" w:after="0"/>
        <w:jc w:val="both"/>
        <w:rPr>
          <w:rFonts w:ascii="Tahoma" w:hAnsi="Tahoma" w:cs="Tahoma"/>
          <w:sz w:val="18"/>
          <w:szCs w:val="18"/>
        </w:rPr>
      </w:pPr>
    </w:p>
    <w:p w:rsidR="00977786" w:rsidRDefault="00977786" w:rsidP="00D002BC">
      <w:pPr>
        <w:pStyle w:val="NormalWeb"/>
        <w:spacing w:before="0" w:beforeAutospacing="0" w:after="0"/>
        <w:jc w:val="both"/>
        <w:rPr>
          <w:rFonts w:ascii="Tahoma" w:hAnsi="Tahoma" w:cs="Tahoma"/>
          <w:b/>
          <w:color w:val="000000"/>
          <w:sz w:val="18"/>
          <w:szCs w:val="18"/>
        </w:rPr>
      </w:pPr>
      <w:r>
        <w:rPr>
          <w:rFonts w:ascii="Tahoma" w:hAnsi="Tahoma" w:cs="Tahoma"/>
          <w:b/>
          <w:color w:val="000000"/>
          <w:sz w:val="18"/>
          <w:szCs w:val="18"/>
        </w:rPr>
        <w:t>d.</w:t>
      </w:r>
      <w:r w:rsidR="00D002BC" w:rsidRPr="0032081F">
        <w:rPr>
          <w:rFonts w:ascii="Tahoma" w:hAnsi="Tahoma" w:cs="Tahoma"/>
          <w:b/>
          <w:color w:val="000000"/>
          <w:sz w:val="18"/>
          <w:szCs w:val="18"/>
        </w:rPr>
        <w:t xml:space="preserve"> Règles particulières concernant les prix fixés dans les devis :</w:t>
      </w:r>
    </w:p>
    <w:p w:rsidR="00900058" w:rsidRDefault="00900058" w:rsidP="00D002BC">
      <w:pPr>
        <w:pStyle w:val="NormalWeb"/>
        <w:spacing w:before="0" w:beforeAutospacing="0" w:after="0"/>
        <w:jc w:val="both"/>
        <w:rPr>
          <w:rFonts w:ascii="Tahoma" w:hAnsi="Tahoma" w:cs="Tahoma"/>
          <w:color w:val="000000"/>
          <w:sz w:val="18"/>
          <w:szCs w:val="18"/>
        </w:rPr>
      </w:pPr>
    </w:p>
    <w:p w:rsidR="00D002BC" w:rsidRPr="0032081F" w:rsidRDefault="00D002BC" w:rsidP="00D002BC">
      <w:pPr>
        <w:pStyle w:val="NormalWeb"/>
        <w:spacing w:before="0" w:beforeAutospacing="0" w:after="0"/>
        <w:jc w:val="both"/>
        <w:rPr>
          <w:rFonts w:ascii="Tahoma" w:hAnsi="Tahoma" w:cs="Tahoma"/>
          <w:color w:val="000000"/>
          <w:sz w:val="18"/>
          <w:szCs w:val="18"/>
        </w:rPr>
      </w:pPr>
      <w:r w:rsidRPr="0032081F">
        <w:rPr>
          <w:rFonts w:ascii="Tahoma" w:hAnsi="Tahoma" w:cs="Tahoma"/>
          <w:color w:val="000000"/>
          <w:sz w:val="18"/>
          <w:szCs w:val="18"/>
        </w:rPr>
        <w:t>Dans le cas général, le service instructeur pourra accepter un devis dont le coût est supérieur de 15 % au devis le moins cher</w:t>
      </w:r>
      <w:r w:rsidR="007C7FEE">
        <w:rPr>
          <w:rFonts w:ascii="Tahoma" w:hAnsi="Tahoma" w:cs="Tahoma"/>
          <w:color w:val="000000"/>
          <w:sz w:val="18"/>
          <w:szCs w:val="18"/>
        </w:rPr>
        <w:t>.</w:t>
      </w:r>
    </w:p>
    <w:p w:rsidR="00D002BC" w:rsidRPr="0032081F" w:rsidRDefault="00D002BC" w:rsidP="00D002BC">
      <w:pPr>
        <w:pStyle w:val="NormalWeb"/>
        <w:spacing w:before="0" w:beforeAutospacing="0" w:after="0"/>
        <w:jc w:val="both"/>
        <w:rPr>
          <w:rFonts w:ascii="Tahoma" w:hAnsi="Tahoma" w:cs="Tahoma"/>
          <w:color w:val="000000"/>
          <w:sz w:val="18"/>
          <w:szCs w:val="18"/>
        </w:rPr>
      </w:pPr>
      <w:r w:rsidRPr="0032081F">
        <w:rPr>
          <w:rFonts w:ascii="Tahoma" w:hAnsi="Tahoma" w:cs="Tahoma"/>
          <w:color w:val="000000"/>
          <w:sz w:val="18"/>
          <w:szCs w:val="18"/>
        </w:rPr>
        <w:t xml:space="preserve">Dans des cas exceptionnels (qui devront être clairement définis et dûment justifiés </w:t>
      </w:r>
      <w:r w:rsidR="00B6192D">
        <w:rPr>
          <w:rFonts w:ascii="Tahoma" w:hAnsi="Tahoma" w:cs="Tahoma"/>
          <w:color w:val="000000"/>
          <w:sz w:val="18"/>
          <w:szCs w:val="18"/>
        </w:rPr>
        <w:t>auprès de</w:t>
      </w:r>
      <w:r w:rsidR="00B6192D" w:rsidRPr="0032081F">
        <w:rPr>
          <w:rFonts w:ascii="Tahoma" w:hAnsi="Tahoma" w:cs="Tahoma"/>
          <w:color w:val="000000"/>
          <w:sz w:val="18"/>
          <w:szCs w:val="18"/>
        </w:rPr>
        <w:t xml:space="preserve"> </w:t>
      </w:r>
      <w:r w:rsidRPr="0032081F">
        <w:rPr>
          <w:rFonts w:ascii="Tahoma" w:hAnsi="Tahoma" w:cs="Tahoma"/>
          <w:color w:val="000000"/>
          <w:sz w:val="18"/>
          <w:szCs w:val="18"/>
        </w:rPr>
        <w:t>l'autorité de gestion), le service instructeur pourra accepter un coût supérieur de 30 % au devis le moins cher</w:t>
      </w:r>
      <w:r w:rsidR="004955D9">
        <w:rPr>
          <w:rFonts w:ascii="Tahoma" w:hAnsi="Tahoma" w:cs="Tahoma"/>
          <w:color w:val="000000"/>
          <w:sz w:val="18"/>
          <w:szCs w:val="18"/>
        </w:rPr>
        <w:t>. Vous devrez</w:t>
      </w:r>
      <w:r w:rsidRPr="0032081F">
        <w:rPr>
          <w:rFonts w:ascii="Tahoma" w:hAnsi="Tahoma" w:cs="Tahoma"/>
          <w:color w:val="000000"/>
          <w:sz w:val="18"/>
          <w:szCs w:val="18"/>
        </w:rPr>
        <w:t xml:space="preserve"> alors justifier </w:t>
      </w:r>
      <w:r w:rsidR="004955D9">
        <w:rPr>
          <w:rFonts w:ascii="Tahoma" w:hAnsi="Tahoma" w:cs="Tahoma"/>
          <w:color w:val="000000"/>
          <w:sz w:val="18"/>
          <w:szCs w:val="18"/>
        </w:rPr>
        <w:t>de votre</w:t>
      </w:r>
      <w:r w:rsidRPr="0032081F">
        <w:rPr>
          <w:rFonts w:ascii="Tahoma" w:hAnsi="Tahoma" w:cs="Tahoma"/>
          <w:color w:val="000000"/>
          <w:sz w:val="18"/>
          <w:szCs w:val="18"/>
        </w:rPr>
        <w:t xml:space="preserve"> choix dans </w:t>
      </w:r>
      <w:r w:rsidR="004955D9">
        <w:rPr>
          <w:rFonts w:ascii="Tahoma" w:hAnsi="Tahoma" w:cs="Tahoma"/>
          <w:color w:val="000000"/>
          <w:sz w:val="18"/>
          <w:szCs w:val="18"/>
        </w:rPr>
        <w:t>l</w:t>
      </w:r>
      <w:r w:rsidRPr="0032081F">
        <w:rPr>
          <w:rFonts w:ascii="Tahoma" w:hAnsi="Tahoma" w:cs="Tahoma"/>
          <w:color w:val="000000"/>
          <w:sz w:val="18"/>
          <w:szCs w:val="18"/>
        </w:rPr>
        <w:t>a demande et présenter des arguments permettant d'assurer la conformité de sa justification avec les cas exceptionnels définis par l’Autorité de Gestion.</w:t>
      </w:r>
    </w:p>
    <w:p w:rsidR="00D002BC" w:rsidRPr="0032081F" w:rsidRDefault="00D002BC" w:rsidP="00D002BC">
      <w:pPr>
        <w:pStyle w:val="NormalWeb"/>
        <w:spacing w:before="0" w:beforeAutospacing="0" w:after="0"/>
        <w:jc w:val="both"/>
        <w:rPr>
          <w:rFonts w:ascii="Tahoma" w:hAnsi="Tahoma" w:cs="Tahoma"/>
          <w:color w:val="000000"/>
          <w:sz w:val="18"/>
          <w:szCs w:val="18"/>
        </w:rPr>
      </w:pPr>
      <w:r w:rsidRPr="0032081F">
        <w:rPr>
          <w:rFonts w:ascii="Tahoma" w:hAnsi="Tahoma" w:cs="Tahoma"/>
          <w:color w:val="000000"/>
          <w:sz w:val="18"/>
          <w:szCs w:val="18"/>
        </w:rPr>
        <w:t>Si le devis choisi par le porteur de projet dépasse de 15 % (ou 30 % selon les cas) le coût moyen ou le prix du devis le moins élevé, l'assiette éligible sera plafonnée au coût du devis le moins cher augmenté de 15 à 30 %.</w:t>
      </w:r>
    </w:p>
    <w:p w:rsidR="004955D9" w:rsidRDefault="004955D9" w:rsidP="00D002BC">
      <w:pPr>
        <w:pStyle w:val="NormalWeb"/>
        <w:spacing w:before="0" w:beforeAutospacing="0" w:after="0"/>
        <w:jc w:val="both"/>
        <w:rPr>
          <w:rFonts w:ascii="Tahoma" w:hAnsi="Tahoma" w:cs="Tahoma"/>
          <w:color w:val="000000"/>
          <w:sz w:val="18"/>
          <w:szCs w:val="18"/>
        </w:rPr>
      </w:pPr>
    </w:p>
    <w:p w:rsidR="00D002BC" w:rsidRPr="0032081F" w:rsidRDefault="00D002BC" w:rsidP="00D002BC">
      <w:pPr>
        <w:pStyle w:val="NormalWeb"/>
        <w:spacing w:before="0" w:beforeAutospacing="0" w:after="0"/>
        <w:jc w:val="both"/>
        <w:rPr>
          <w:rFonts w:ascii="Tahoma" w:hAnsi="Tahoma" w:cs="Tahoma"/>
          <w:sz w:val="18"/>
          <w:szCs w:val="18"/>
          <w:u w:val="single"/>
        </w:rPr>
      </w:pPr>
      <w:r w:rsidRPr="0032081F">
        <w:rPr>
          <w:rFonts w:ascii="Tahoma" w:hAnsi="Tahoma" w:cs="Tahoma"/>
          <w:b/>
          <w:bCs/>
          <w:sz w:val="18"/>
          <w:szCs w:val="18"/>
          <w:u w:val="single"/>
        </w:rPr>
        <w:t>ATTENTION :</w:t>
      </w:r>
    </w:p>
    <w:p w:rsidR="00D002BC" w:rsidRPr="0032081F" w:rsidRDefault="00D002BC" w:rsidP="00D002BC">
      <w:pPr>
        <w:pStyle w:val="NormalWeb"/>
        <w:spacing w:before="0" w:beforeAutospacing="0" w:after="0"/>
        <w:jc w:val="both"/>
        <w:rPr>
          <w:rFonts w:ascii="Tahoma" w:hAnsi="Tahoma" w:cs="Tahoma"/>
          <w:sz w:val="18"/>
          <w:szCs w:val="18"/>
        </w:rPr>
      </w:pPr>
      <w:r w:rsidRPr="0032081F">
        <w:rPr>
          <w:rFonts w:ascii="Tahoma" w:hAnsi="Tahoma" w:cs="Tahoma"/>
          <w:b/>
          <w:bCs/>
          <w:sz w:val="18"/>
          <w:szCs w:val="18"/>
        </w:rPr>
        <w:t>La signature du devis, bon de commande ou convention de sous-traitance par le demandeur valent commencement d’exécution du projet.</w:t>
      </w:r>
    </w:p>
    <w:p w:rsidR="00D002BC" w:rsidRDefault="00D002BC" w:rsidP="00D14CCC">
      <w:pPr>
        <w:jc w:val="both"/>
        <w:rPr>
          <w:rFonts w:ascii="Tahoma" w:hAnsi="Tahoma" w:cs="Tahoma"/>
          <w:sz w:val="18"/>
          <w:szCs w:val="18"/>
        </w:rPr>
      </w:pPr>
    </w:p>
    <w:p w:rsidR="00D002BC" w:rsidRDefault="00004C4E" w:rsidP="00004C4E">
      <w:pPr>
        <w:jc w:val="both"/>
        <w:rPr>
          <w:rFonts w:ascii="Tahoma" w:hAnsi="Tahoma" w:cs="Tahoma"/>
          <w:b/>
          <w:i/>
          <w:sz w:val="18"/>
          <w:szCs w:val="18"/>
        </w:rPr>
      </w:pPr>
      <w:r w:rsidRPr="00004C4E">
        <w:rPr>
          <w:rFonts w:ascii="Tahoma" w:hAnsi="Tahoma" w:cs="Tahoma"/>
          <w:b/>
          <w:i/>
          <w:sz w:val="18"/>
          <w:szCs w:val="18"/>
        </w:rPr>
        <w:t>Annexe 2</w:t>
      </w:r>
      <w:r w:rsidRPr="00900058">
        <w:rPr>
          <w:rFonts w:ascii="Tahoma" w:hAnsi="Tahoma" w:cs="Tahoma"/>
          <w:b/>
          <w:i/>
          <w:sz w:val="18"/>
          <w:szCs w:val="18"/>
        </w:rPr>
        <w:t xml:space="preserve"> </w:t>
      </w:r>
      <w:r>
        <w:rPr>
          <w:rFonts w:ascii="Tahoma" w:hAnsi="Tahoma" w:cs="Tahoma"/>
          <w:b/>
          <w:i/>
          <w:sz w:val="18"/>
          <w:szCs w:val="18"/>
        </w:rPr>
        <w:t xml:space="preserve"> Frais salariaux liés à l’opération </w:t>
      </w:r>
    </w:p>
    <w:p w:rsidR="00004C4E" w:rsidRDefault="00004C4E" w:rsidP="00004C4E">
      <w:pPr>
        <w:jc w:val="both"/>
        <w:rPr>
          <w:rFonts w:ascii="Tahoma" w:hAnsi="Tahoma" w:cs="Tahoma"/>
          <w:b/>
          <w:i/>
          <w:sz w:val="18"/>
          <w:szCs w:val="18"/>
        </w:rPr>
      </w:pPr>
    </w:p>
    <w:p w:rsidR="00820478" w:rsidRDefault="00820478" w:rsidP="00900058">
      <w:pPr>
        <w:pStyle w:val="NormalWeb"/>
        <w:spacing w:before="0" w:beforeAutospacing="0" w:after="0"/>
        <w:jc w:val="both"/>
        <w:rPr>
          <w:rFonts w:ascii="Tahoma" w:hAnsi="Tahoma" w:cs="Tahoma"/>
          <w:color w:val="000000"/>
          <w:sz w:val="18"/>
          <w:szCs w:val="18"/>
        </w:rPr>
      </w:pPr>
      <w:r w:rsidRPr="00900058">
        <w:rPr>
          <w:rFonts w:ascii="Tahoma" w:hAnsi="Tahoma" w:cs="Tahoma"/>
          <w:color w:val="000000"/>
          <w:sz w:val="18"/>
          <w:szCs w:val="18"/>
        </w:rPr>
        <w:t xml:space="preserve">Le demandeur peut mobiliser son propre personnel pour réaliser tout ou partie de l’opération. Les dépenses prévisionnelles indiquées dans l’annexe </w:t>
      </w:r>
      <w:r w:rsidR="00904FFE">
        <w:rPr>
          <w:rFonts w:ascii="Tahoma" w:hAnsi="Tahoma" w:cs="Tahoma"/>
          <w:color w:val="000000"/>
          <w:sz w:val="18"/>
          <w:szCs w:val="18"/>
        </w:rPr>
        <w:t>2</w:t>
      </w:r>
      <w:r w:rsidRPr="00900058">
        <w:rPr>
          <w:rFonts w:ascii="Tahoma" w:hAnsi="Tahoma" w:cs="Tahoma"/>
          <w:color w:val="000000"/>
          <w:sz w:val="18"/>
          <w:szCs w:val="18"/>
        </w:rPr>
        <w:t xml:space="preserve"> du formulaire de demande d’aide doivent être justifiées.</w:t>
      </w:r>
    </w:p>
    <w:p w:rsidR="00820478" w:rsidRPr="00AC02AA" w:rsidRDefault="00820478" w:rsidP="00900058">
      <w:pPr>
        <w:pStyle w:val="NormalWeb"/>
        <w:spacing w:before="0" w:beforeAutospacing="0" w:after="0"/>
        <w:jc w:val="both"/>
        <w:rPr>
          <w:rFonts w:ascii="Tahoma" w:hAnsi="Tahoma" w:cs="Tahoma"/>
          <w:color w:val="000000"/>
          <w:sz w:val="18"/>
          <w:szCs w:val="18"/>
        </w:rPr>
      </w:pPr>
    </w:p>
    <w:p w:rsidR="00820478" w:rsidRDefault="00820478" w:rsidP="00900058">
      <w:pPr>
        <w:pStyle w:val="NormalWeb"/>
        <w:spacing w:before="0" w:beforeAutospacing="0" w:after="0"/>
        <w:jc w:val="both"/>
        <w:rPr>
          <w:rFonts w:ascii="Tahoma" w:hAnsi="Tahoma" w:cs="Tahoma"/>
          <w:color w:val="000000"/>
          <w:sz w:val="18"/>
          <w:szCs w:val="18"/>
        </w:rPr>
      </w:pPr>
      <w:r w:rsidRPr="00900058">
        <w:rPr>
          <w:rFonts w:ascii="Tahoma" w:hAnsi="Tahoma" w:cs="Tahoma"/>
          <w:color w:val="000000"/>
          <w:sz w:val="18"/>
          <w:szCs w:val="18"/>
        </w:rPr>
        <w:t>L'aide sera calculée sur la base des frais de personnel établis de la manière suivante :</w:t>
      </w:r>
    </w:p>
    <w:p w:rsidR="00820478" w:rsidRDefault="00820478" w:rsidP="00900058">
      <w:pPr>
        <w:pStyle w:val="NormalWeb"/>
        <w:spacing w:before="0" w:beforeAutospacing="0" w:after="0"/>
        <w:jc w:val="both"/>
        <w:rPr>
          <w:rFonts w:ascii="Tahoma" w:hAnsi="Tahoma" w:cs="Tahoma"/>
          <w:color w:val="000000"/>
          <w:sz w:val="18"/>
          <w:szCs w:val="18"/>
        </w:rPr>
      </w:pPr>
    </w:p>
    <w:p w:rsidR="00820478" w:rsidRPr="00AC02AA" w:rsidRDefault="00820478" w:rsidP="00900058">
      <w:pPr>
        <w:pStyle w:val="NormalWeb"/>
        <w:numPr>
          <w:ilvl w:val="0"/>
          <w:numId w:val="12"/>
        </w:numPr>
        <w:spacing w:before="0" w:beforeAutospacing="0" w:after="0"/>
        <w:jc w:val="both"/>
        <w:rPr>
          <w:rFonts w:ascii="Tahoma" w:hAnsi="Tahoma" w:cs="Tahoma"/>
          <w:color w:val="000000"/>
          <w:sz w:val="18"/>
          <w:szCs w:val="18"/>
        </w:rPr>
      </w:pPr>
      <w:r w:rsidRPr="00900058">
        <w:rPr>
          <w:rFonts w:ascii="Tahoma" w:hAnsi="Tahoma" w:cs="Tahoma"/>
          <w:color w:val="000000"/>
          <w:sz w:val="18"/>
          <w:szCs w:val="18"/>
        </w:rPr>
        <w:t xml:space="preserve">un coût </w:t>
      </w:r>
      <w:r w:rsidR="00904FFE">
        <w:rPr>
          <w:rFonts w:ascii="Tahoma" w:hAnsi="Tahoma" w:cs="Tahoma"/>
          <w:color w:val="000000"/>
          <w:sz w:val="18"/>
          <w:szCs w:val="18"/>
        </w:rPr>
        <w:t>horaire</w:t>
      </w:r>
      <w:r w:rsidRPr="00900058">
        <w:rPr>
          <w:rFonts w:ascii="Tahoma" w:hAnsi="Tahoma" w:cs="Tahoma"/>
          <w:color w:val="000000"/>
          <w:sz w:val="18"/>
          <w:szCs w:val="18"/>
        </w:rPr>
        <w:t xml:space="preserve"> sera déterminé en rapportant les coûts salariaux éligibles à la durée théorique du travail sur </w:t>
      </w:r>
      <w:r>
        <w:rPr>
          <w:rFonts w:ascii="Tahoma" w:hAnsi="Tahoma" w:cs="Tahoma"/>
          <w:color w:val="000000"/>
          <w:sz w:val="18"/>
          <w:szCs w:val="18"/>
        </w:rPr>
        <w:t>la période de base</w:t>
      </w:r>
      <w:r w:rsidRPr="00900058">
        <w:rPr>
          <w:rFonts w:ascii="Tahoma" w:hAnsi="Tahoma" w:cs="Tahoma"/>
          <w:color w:val="000000"/>
          <w:sz w:val="18"/>
          <w:szCs w:val="18"/>
        </w:rPr>
        <w:t>;</w:t>
      </w:r>
    </w:p>
    <w:p w:rsidR="00820478" w:rsidRDefault="00820478" w:rsidP="00900058">
      <w:pPr>
        <w:pStyle w:val="NormalWeb"/>
        <w:numPr>
          <w:ilvl w:val="0"/>
          <w:numId w:val="12"/>
        </w:numPr>
        <w:spacing w:before="0" w:beforeAutospacing="0" w:after="0"/>
        <w:jc w:val="both"/>
        <w:rPr>
          <w:rFonts w:ascii="Tahoma" w:hAnsi="Tahoma" w:cs="Tahoma"/>
          <w:color w:val="000000"/>
          <w:sz w:val="18"/>
          <w:szCs w:val="18"/>
        </w:rPr>
      </w:pPr>
      <w:r w:rsidRPr="00900058">
        <w:rPr>
          <w:rFonts w:ascii="Tahoma" w:hAnsi="Tahoma" w:cs="Tahoma"/>
          <w:color w:val="000000"/>
          <w:sz w:val="18"/>
          <w:szCs w:val="18"/>
        </w:rPr>
        <w:t xml:space="preserve">ce coût </w:t>
      </w:r>
      <w:r w:rsidR="00904FFE">
        <w:rPr>
          <w:rFonts w:ascii="Tahoma" w:hAnsi="Tahoma" w:cs="Tahoma"/>
          <w:color w:val="000000"/>
          <w:sz w:val="18"/>
          <w:szCs w:val="18"/>
        </w:rPr>
        <w:t>horaire</w:t>
      </w:r>
      <w:r w:rsidRPr="00900058">
        <w:rPr>
          <w:rFonts w:ascii="Tahoma" w:hAnsi="Tahoma" w:cs="Tahoma"/>
          <w:color w:val="000000"/>
          <w:sz w:val="18"/>
          <w:szCs w:val="18"/>
        </w:rPr>
        <w:t xml:space="preserve"> est multiplié par le nombre de jours que vous prévoyez de consacrer à la réalisation de l'opération.</w:t>
      </w:r>
    </w:p>
    <w:p w:rsidR="00904FFE" w:rsidRPr="00820478" w:rsidRDefault="00904FFE" w:rsidP="00904FFE">
      <w:pPr>
        <w:pStyle w:val="NormalWeb"/>
        <w:spacing w:before="0" w:beforeAutospacing="0" w:after="0"/>
        <w:ind w:left="720"/>
        <w:jc w:val="both"/>
        <w:rPr>
          <w:rFonts w:ascii="Tahoma" w:hAnsi="Tahoma" w:cs="Tahoma"/>
          <w:color w:val="000000"/>
          <w:sz w:val="18"/>
          <w:szCs w:val="18"/>
        </w:rPr>
      </w:pPr>
    </w:p>
    <w:p w:rsidR="00904FFE" w:rsidRPr="00904FFE" w:rsidRDefault="00820478" w:rsidP="00900058">
      <w:pPr>
        <w:pStyle w:val="NormalWeb"/>
        <w:spacing w:before="0" w:beforeAutospacing="0" w:after="0"/>
        <w:jc w:val="both"/>
        <w:rPr>
          <w:rFonts w:ascii="Tahoma" w:hAnsi="Tahoma" w:cs="Tahoma"/>
          <w:b/>
          <w:color w:val="000000"/>
          <w:sz w:val="18"/>
          <w:szCs w:val="18"/>
        </w:rPr>
      </w:pPr>
      <w:r w:rsidRPr="00904FFE">
        <w:rPr>
          <w:rFonts w:ascii="Tahoma" w:hAnsi="Tahoma" w:cs="Tahoma"/>
          <w:b/>
          <w:color w:val="000000"/>
          <w:sz w:val="18"/>
          <w:szCs w:val="18"/>
        </w:rPr>
        <w:t xml:space="preserve">Justification des coûts salariaux : </w:t>
      </w:r>
    </w:p>
    <w:p w:rsidR="00820478" w:rsidRPr="00AC02AA" w:rsidRDefault="00820478" w:rsidP="00900058">
      <w:pPr>
        <w:pStyle w:val="NormalWeb"/>
        <w:spacing w:before="0" w:beforeAutospacing="0" w:after="0"/>
        <w:jc w:val="both"/>
        <w:rPr>
          <w:rFonts w:ascii="Tahoma" w:hAnsi="Tahoma" w:cs="Tahoma"/>
          <w:color w:val="000000"/>
          <w:sz w:val="18"/>
          <w:szCs w:val="18"/>
        </w:rPr>
      </w:pPr>
      <w:r w:rsidRPr="00900058">
        <w:rPr>
          <w:rFonts w:ascii="Tahoma" w:hAnsi="Tahoma" w:cs="Tahoma"/>
          <w:color w:val="000000"/>
          <w:sz w:val="18"/>
          <w:szCs w:val="18"/>
        </w:rPr>
        <w:t>Les coûts salariaux éligibles à l'aide intègrent les frais de rémunération et les cotisations sociales patronales et salariales liées, ainsi que les traitements accessoires prévus dans le contrat de travail ou dans la convention collective :</w:t>
      </w:r>
    </w:p>
    <w:p w:rsidR="00820478" w:rsidRPr="00900058" w:rsidRDefault="00820478" w:rsidP="00900058">
      <w:pPr>
        <w:pStyle w:val="NormalWeb"/>
        <w:numPr>
          <w:ilvl w:val="0"/>
          <w:numId w:val="13"/>
        </w:numPr>
        <w:spacing w:before="0" w:beforeAutospacing="0" w:after="0"/>
        <w:jc w:val="both"/>
        <w:rPr>
          <w:rFonts w:ascii="Tahoma" w:hAnsi="Tahoma" w:cs="Tahoma"/>
          <w:color w:val="000000"/>
          <w:sz w:val="18"/>
          <w:szCs w:val="18"/>
        </w:rPr>
      </w:pPr>
      <w:r w:rsidRPr="00900058">
        <w:rPr>
          <w:rFonts w:ascii="Tahoma" w:hAnsi="Tahoma" w:cs="Tahoma"/>
          <w:color w:val="000000"/>
          <w:sz w:val="18"/>
          <w:szCs w:val="18"/>
        </w:rPr>
        <w:t>La rémunération et les cotisations sociales patronales et salariales</w:t>
      </w:r>
    </w:p>
    <w:p w:rsidR="00820478" w:rsidRPr="00AC02AA" w:rsidRDefault="00820478" w:rsidP="00900058">
      <w:pPr>
        <w:pStyle w:val="NormalWeb"/>
        <w:numPr>
          <w:ilvl w:val="0"/>
          <w:numId w:val="13"/>
        </w:numPr>
        <w:spacing w:before="0" w:beforeAutospacing="0" w:after="0"/>
        <w:jc w:val="both"/>
        <w:rPr>
          <w:rFonts w:ascii="Tahoma" w:hAnsi="Tahoma" w:cs="Tahoma"/>
          <w:color w:val="000000"/>
          <w:sz w:val="18"/>
          <w:szCs w:val="18"/>
        </w:rPr>
      </w:pPr>
      <w:r w:rsidRPr="00900058">
        <w:rPr>
          <w:rFonts w:ascii="Tahoma" w:hAnsi="Tahoma" w:cs="Tahoma"/>
          <w:color w:val="000000"/>
          <w:sz w:val="18"/>
          <w:szCs w:val="18"/>
        </w:rPr>
        <w:t xml:space="preserve">si le salarié est déjà embauché : un bulletin de salaire, le journal de paie ou la déclaration annuelle des données sociales (DADS) </w:t>
      </w:r>
    </w:p>
    <w:p w:rsidR="00820478" w:rsidRPr="00AC02AA" w:rsidRDefault="00820478" w:rsidP="00900058">
      <w:pPr>
        <w:pStyle w:val="NormalWeb"/>
        <w:numPr>
          <w:ilvl w:val="0"/>
          <w:numId w:val="13"/>
        </w:numPr>
        <w:spacing w:before="0" w:beforeAutospacing="0" w:after="0"/>
        <w:jc w:val="both"/>
        <w:rPr>
          <w:rFonts w:ascii="Tahoma" w:hAnsi="Tahoma" w:cs="Tahoma"/>
          <w:color w:val="000000"/>
          <w:sz w:val="18"/>
          <w:szCs w:val="18"/>
        </w:rPr>
      </w:pPr>
      <w:r w:rsidRPr="00900058">
        <w:rPr>
          <w:rFonts w:ascii="Tahoma" w:hAnsi="Tahoma" w:cs="Tahoma"/>
          <w:color w:val="000000"/>
          <w:sz w:val="18"/>
          <w:szCs w:val="18"/>
        </w:rPr>
        <w:lastRenderedPageBreak/>
        <w:t>si l’embauche d’un salarié est prévue : le projet du contrat de travail ou tout élément probant permettant d’apprécier le coût du salarié (par exemple un extrait de la grille des salaires de la structure pour la fonction à occuper, un extrait de la convention collective appliquée au sein de la structure, statut de la société…)</w:t>
      </w:r>
    </w:p>
    <w:p w:rsidR="00820478" w:rsidRPr="00900058" w:rsidRDefault="00820478" w:rsidP="00900058">
      <w:pPr>
        <w:pStyle w:val="NormalWeb"/>
        <w:numPr>
          <w:ilvl w:val="0"/>
          <w:numId w:val="13"/>
        </w:numPr>
        <w:spacing w:before="0" w:beforeAutospacing="0" w:after="0"/>
        <w:jc w:val="both"/>
        <w:rPr>
          <w:rFonts w:ascii="Tahoma" w:hAnsi="Tahoma" w:cs="Tahoma"/>
          <w:color w:val="000000"/>
          <w:sz w:val="18"/>
          <w:szCs w:val="18"/>
        </w:rPr>
      </w:pPr>
      <w:r w:rsidRPr="00900058">
        <w:rPr>
          <w:rFonts w:ascii="Tahoma" w:hAnsi="Tahoma" w:cs="Tahoma"/>
          <w:color w:val="000000"/>
          <w:sz w:val="18"/>
          <w:szCs w:val="18"/>
        </w:rPr>
        <w:t>si présentation de la rémunération du gérant : statuts de la société ou procès-verbal de l’Assemblée Générale de la société</w:t>
      </w:r>
    </w:p>
    <w:p w:rsidR="00820478" w:rsidRPr="00900058" w:rsidRDefault="00820478" w:rsidP="00900058">
      <w:pPr>
        <w:pStyle w:val="NormalWeb"/>
        <w:numPr>
          <w:ilvl w:val="0"/>
          <w:numId w:val="13"/>
        </w:numPr>
        <w:spacing w:before="0" w:beforeAutospacing="0" w:after="0"/>
        <w:jc w:val="both"/>
        <w:rPr>
          <w:rFonts w:ascii="Tahoma" w:hAnsi="Tahoma" w:cs="Tahoma"/>
          <w:color w:val="000000"/>
          <w:sz w:val="18"/>
          <w:szCs w:val="18"/>
        </w:rPr>
      </w:pPr>
      <w:r w:rsidRPr="00900058">
        <w:rPr>
          <w:rFonts w:ascii="Tahoma" w:hAnsi="Tahoma" w:cs="Tahoma"/>
          <w:color w:val="000000"/>
          <w:sz w:val="18"/>
          <w:szCs w:val="18"/>
        </w:rPr>
        <w:t>Les traitements accessoires sont des primes ou indemnités pour sujétions, risques, pénibilités ou indemnités attachées à une fonction particulière. Ils sont à justifier par l’envoi d’un contrat de travail, d’un extrait de la convention collective appliquée au sein de la structure ou un extrait des statuts de la structure.</w:t>
      </w:r>
    </w:p>
    <w:p w:rsidR="00820478" w:rsidRPr="00CC2A02" w:rsidRDefault="00820478" w:rsidP="00900058">
      <w:pPr>
        <w:pStyle w:val="NormalWeb"/>
        <w:spacing w:before="0" w:beforeAutospacing="0" w:after="0"/>
        <w:jc w:val="both"/>
        <w:rPr>
          <w:rFonts w:ascii="Tahoma" w:hAnsi="Tahoma" w:cs="Tahoma"/>
          <w:color w:val="000000"/>
          <w:sz w:val="18"/>
          <w:szCs w:val="18"/>
        </w:rPr>
      </w:pPr>
    </w:p>
    <w:p w:rsidR="00820478" w:rsidRPr="00900058" w:rsidRDefault="00820478" w:rsidP="00900058">
      <w:pPr>
        <w:pStyle w:val="NormalWeb"/>
        <w:spacing w:before="0" w:beforeAutospacing="0" w:after="0"/>
        <w:jc w:val="both"/>
        <w:rPr>
          <w:rFonts w:ascii="Tahoma" w:hAnsi="Tahoma" w:cs="Tahoma"/>
          <w:color w:val="000000"/>
          <w:sz w:val="18"/>
          <w:szCs w:val="18"/>
        </w:rPr>
      </w:pPr>
      <w:r w:rsidRPr="00900058">
        <w:rPr>
          <w:rFonts w:ascii="Tahoma" w:hAnsi="Tahoma" w:cs="Tahoma"/>
          <w:color w:val="000000"/>
          <w:sz w:val="18"/>
          <w:szCs w:val="18"/>
        </w:rPr>
        <w:t xml:space="preserve">Justification de la durée de la période de référence : </w:t>
      </w:r>
    </w:p>
    <w:p w:rsidR="00820478" w:rsidRPr="00900058" w:rsidRDefault="00820478" w:rsidP="00900058">
      <w:pPr>
        <w:pStyle w:val="NormalWeb"/>
        <w:spacing w:before="0" w:beforeAutospacing="0" w:after="0"/>
        <w:jc w:val="both"/>
        <w:rPr>
          <w:rFonts w:ascii="Tahoma" w:hAnsi="Tahoma" w:cs="Tahoma"/>
          <w:color w:val="000000"/>
          <w:sz w:val="18"/>
          <w:szCs w:val="18"/>
        </w:rPr>
      </w:pPr>
    </w:p>
    <w:p w:rsidR="00820478" w:rsidRPr="00900058" w:rsidRDefault="00443803" w:rsidP="00900058">
      <w:pPr>
        <w:pStyle w:val="NormalWeb"/>
        <w:spacing w:before="0" w:beforeAutospacing="0" w:after="0"/>
        <w:jc w:val="both"/>
        <w:rPr>
          <w:rFonts w:ascii="Tahoma" w:hAnsi="Tahoma" w:cs="Tahoma"/>
          <w:color w:val="000000"/>
          <w:sz w:val="18"/>
          <w:szCs w:val="18"/>
        </w:rPr>
      </w:pPr>
      <w:r>
        <w:rPr>
          <w:rFonts w:ascii="Tahoma" w:hAnsi="Tahoma" w:cs="Tahoma"/>
          <w:color w:val="000000"/>
          <w:sz w:val="18"/>
          <w:szCs w:val="18"/>
        </w:rPr>
        <w:t>Le nombre d’heure théoriques travaillés</w:t>
      </w:r>
      <w:r w:rsidR="00820478" w:rsidRPr="00900058">
        <w:rPr>
          <w:rFonts w:ascii="Tahoma" w:hAnsi="Tahoma" w:cs="Tahoma"/>
          <w:color w:val="000000"/>
          <w:sz w:val="18"/>
          <w:szCs w:val="18"/>
        </w:rPr>
        <w:t xml:space="preserve"> par an</w:t>
      </w:r>
      <w:r>
        <w:rPr>
          <w:rFonts w:ascii="Tahoma" w:hAnsi="Tahoma" w:cs="Tahoma"/>
          <w:color w:val="000000"/>
          <w:sz w:val="18"/>
          <w:szCs w:val="18"/>
        </w:rPr>
        <w:t xml:space="preserve"> par un salarié est de 1607 heures (soit 228 jours sur la base de 35 heures hebdomadaires)</w:t>
      </w:r>
      <w:r w:rsidR="00820478" w:rsidRPr="00900058">
        <w:rPr>
          <w:rFonts w:ascii="Tahoma" w:hAnsi="Tahoma" w:cs="Tahoma"/>
          <w:color w:val="000000"/>
          <w:sz w:val="18"/>
          <w:szCs w:val="18"/>
        </w:rPr>
        <w:t xml:space="preserve">. </w:t>
      </w:r>
    </w:p>
    <w:p w:rsidR="00E97CAF" w:rsidRDefault="00E97CAF" w:rsidP="00004C4E">
      <w:pPr>
        <w:pStyle w:val="normalformulaire"/>
        <w:rPr>
          <w:rFonts w:ascii="Arial" w:hAnsi="Arial" w:cs="Tahoma"/>
          <w:sz w:val="18"/>
          <w:szCs w:val="18"/>
        </w:rPr>
      </w:pPr>
    </w:p>
    <w:p w:rsidR="00E97CAF" w:rsidRPr="00900058" w:rsidRDefault="00E97CAF" w:rsidP="00004C4E">
      <w:pPr>
        <w:pStyle w:val="normalformulaire"/>
        <w:rPr>
          <w:rFonts w:ascii="Arial" w:hAnsi="Arial" w:cs="Tahoma"/>
          <w:b/>
          <w:i/>
          <w:sz w:val="18"/>
          <w:szCs w:val="18"/>
        </w:rPr>
      </w:pPr>
      <w:r w:rsidRPr="00900058">
        <w:rPr>
          <w:rFonts w:ascii="Arial" w:hAnsi="Arial" w:cs="Tahoma"/>
          <w:b/>
          <w:i/>
          <w:sz w:val="18"/>
          <w:szCs w:val="18"/>
        </w:rPr>
        <w:t>Annexe 3</w:t>
      </w:r>
      <w:r>
        <w:rPr>
          <w:rFonts w:ascii="Arial" w:hAnsi="Arial" w:cs="Tahoma"/>
          <w:b/>
          <w:i/>
          <w:sz w:val="18"/>
          <w:szCs w:val="18"/>
        </w:rPr>
        <w:t> : Autres dépenses liées à l’opération</w:t>
      </w:r>
    </w:p>
    <w:p w:rsidR="00E97CAF" w:rsidRDefault="00E97CAF" w:rsidP="00004C4E">
      <w:pPr>
        <w:pStyle w:val="normalformulaire"/>
        <w:rPr>
          <w:rFonts w:cs="Tahoma"/>
          <w:sz w:val="18"/>
          <w:szCs w:val="18"/>
        </w:rPr>
      </w:pPr>
    </w:p>
    <w:p w:rsidR="00E97CAF" w:rsidRPr="00900058" w:rsidRDefault="00E97CAF" w:rsidP="00900058">
      <w:pPr>
        <w:pStyle w:val="normalformulaire"/>
        <w:rPr>
          <w:rFonts w:cs="Tahoma"/>
          <w:color w:val="000000"/>
          <w:sz w:val="18"/>
          <w:szCs w:val="18"/>
          <w:lang w:eastAsia="fr-FR"/>
        </w:rPr>
      </w:pPr>
      <w:r>
        <w:rPr>
          <w:rFonts w:cs="Tahoma"/>
          <w:sz w:val="18"/>
          <w:szCs w:val="18"/>
        </w:rPr>
        <w:t>Vous indiquerez les</w:t>
      </w:r>
      <w:r w:rsidRPr="00900058">
        <w:rPr>
          <w:rFonts w:cs="Tahoma"/>
          <w:color w:val="000000"/>
          <w:sz w:val="18"/>
          <w:szCs w:val="18"/>
          <w:lang w:eastAsia="fr-FR"/>
        </w:rPr>
        <w:t xml:space="preserve"> frais professionnels </w:t>
      </w:r>
      <w:r>
        <w:rPr>
          <w:rFonts w:cs="Tahoma"/>
          <w:color w:val="000000"/>
          <w:sz w:val="18"/>
          <w:szCs w:val="18"/>
          <w:lang w:eastAsia="fr-FR"/>
        </w:rPr>
        <w:t xml:space="preserve">liés à l’opération. Ils </w:t>
      </w:r>
      <w:r w:rsidRPr="00900058">
        <w:rPr>
          <w:rFonts w:cs="Tahoma"/>
          <w:color w:val="000000"/>
          <w:sz w:val="18"/>
          <w:szCs w:val="18"/>
          <w:lang w:eastAsia="fr-FR"/>
        </w:rPr>
        <w:t xml:space="preserve">sont soit retenus sur la base d’un coût réel, soit sur la base de l’application d’un forfait. </w:t>
      </w:r>
      <w:r>
        <w:rPr>
          <w:rFonts w:cs="Tahoma"/>
          <w:color w:val="000000"/>
          <w:sz w:val="18"/>
          <w:szCs w:val="18"/>
          <w:lang w:eastAsia="fr-FR"/>
        </w:rPr>
        <w:t xml:space="preserve"> </w:t>
      </w:r>
      <w:r w:rsidRPr="00900058">
        <w:rPr>
          <w:rFonts w:cs="Tahoma"/>
          <w:color w:val="000000"/>
          <w:sz w:val="18"/>
          <w:szCs w:val="18"/>
          <w:lang w:eastAsia="fr-FR"/>
        </w:rPr>
        <w:t xml:space="preserve">Les dépenses prévisionnelles présentées dans cette annexe </w:t>
      </w:r>
      <w:r>
        <w:rPr>
          <w:rFonts w:cs="Tahoma"/>
          <w:color w:val="000000"/>
          <w:sz w:val="18"/>
          <w:szCs w:val="18"/>
          <w:lang w:eastAsia="fr-FR"/>
        </w:rPr>
        <w:t xml:space="preserve">devront être </w:t>
      </w:r>
      <w:r w:rsidRPr="00E97CAF">
        <w:rPr>
          <w:rFonts w:cs="Tahoma"/>
          <w:color w:val="000000"/>
          <w:sz w:val="18"/>
          <w:szCs w:val="18"/>
          <w:lang w:eastAsia="fr-FR"/>
        </w:rPr>
        <w:t xml:space="preserve">justifiées sur la base </w:t>
      </w:r>
      <w:r>
        <w:rPr>
          <w:rFonts w:cs="Tahoma"/>
          <w:color w:val="000000"/>
          <w:sz w:val="18"/>
          <w:szCs w:val="18"/>
          <w:lang w:eastAsia="fr-FR"/>
        </w:rPr>
        <w:t xml:space="preserve">de </w:t>
      </w:r>
      <w:r w:rsidRPr="0032081F">
        <w:rPr>
          <w:rFonts w:cs="Tahoma"/>
          <w:color w:val="000000"/>
          <w:sz w:val="18"/>
          <w:szCs w:val="18"/>
          <w:lang w:eastAsia="fr-FR"/>
        </w:rPr>
        <w:t>pièces justifiant le forfait appliqué (barème de la fonction publique, barème fiscal, ou barème propre à la structure).</w:t>
      </w:r>
      <w:r>
        <w:rPr>
          <w:rFonts w:cs="Tahoma"/>
          <w:color w:val="000000"/>
          <w:sz w:val="18"/>
          <w:szCs w:val="18"/>
          <w:lang w:eastAsia="fr-FR"/>
        </w:rPr>
        <w:t xml:space="preserve"> P</w:t>
      </w:r>
      <w:r w:rsidRPr="00900058">
        <w:rPr>
          <w:rFonts w:cs="Tahoma"/>
          <w:color w:val="000000"/>
          <w:sz w:val="18"/>
          <w:szCs w:val="18"/>
          <w:lang w:eastAsia="fr-FR"/>
        </w:rPr>
        <w:t xml:space="preserve">our le paiement, </w:t>
      </w:r>
      <w:r>
        <w:rPr>
          <w:rFonts w:cs="Tahoma"/>
          <w:color w:val="000000"/>
          <w:sz w:val="18"/>
          <w:szCs w:val="18"/>
          <w:lang w:eastAsia="fr-FR"/>
        </w:rPr>
        <w:t xml:space="preserve">ces dépenses devront être justifiées par des notes de frais </w:t>
      </w:r>
      <w:r w:rsidRPr="00900058">
        <w:rPr>
          <w:rFonts w:cs="Tahoma"/>
          <w:color w:val="000000"/>
          <w:sz w:val="18"/>
          <w:szCs w:val="18"/>
          <w:lang w:eastAsia="fr-FR"/>
        </w:rPr>
        <w:t>dans le cas où le projet aura été retenu pour une aide FEADER.</w:t>
      </w:r>
    </w:p>
    <w:p w:rsidR="00A14EEB" w:rsidRDefault="00A14EEB" w:rsidP="00D14CCC">
      <w:pPr>
        <w:jc w:val="both"/>
        <w:rPr>
          <w:rFonts w:ascii="Tahoma" w:hAnsi="Tahoma" w:cs="Tahoma"/>
          <w:color w:val="000000"/>
          <w:sz w:val="18"/>
          <w:szCs w:val="18"/>
          <w:lang w:eastAsia="fr-FR"/>
        </w:rPr>
      </w:pPr>
    </w:p>
    <w:p w:rsidR="00D14CCC" w:rsidRPr="00900058" w:rsidRDefault="00D14CCC" w:rsidP="00D14CCC">
      <w:pPr>
        <w:jc w:val="both"/>
        <w:rPr>
          <w:rFonts w:ascii="Tahoma" w:hAnsi="Tahoma" w:cs="Tahoma"/>
          <w:color w:val="FFFFFF"/>
          <w:sz w:val="18"/>
          <w:szCs w:val="18"/>
        </w:rPr>
      </w:pPr>
    </w:p>
    <w:p w:rsidR="00D14CCC" w:rsidRPr="00900058" w:rsidRDefault="00D14CCC" w:rsidP="00D14CCC">
      <w:pPr>
        <w:jc w:val="both"/>
        <w:rPr>
          <w:rFonts w:ascii="Tahoma" w:hAnsi="Tahoma" w:cs="Tahoma"/>
          <w:b/>
          <w:color w:val="008080"/>
          <w:sz w:val="18"/>
          <w:szCs w:val="18"/>
        </w:rPr>
      </w:pPr>
      <w:r w:rsidRPr="00900058">
        <w:rPr>
          <w:rFonts w:ascii="Tahoma" w:hAnsi="Tahoma" w:cs="Tahoma"/>
          <w:b/>
          <w:color w:val="008080"/>
          <w:sz w:val="18"/>
          <w:szCs w:val="18"/>
        </w:rPr>
        <w:t>2.</w:t>
      </w:r>
      <w:r w:rsidR="00DF6F3B">
        <w:rPr>
          <w:rFonts w:ascii="Tahoma" w:hAnsi="Tahoma" w:cs="Tahoma"/>
          <w:b/>
          <w:color w:val="008080"/>
          <w:sz w:val="18"/>
          <w:szCs w:val="18"/>
        </w:rPr>
        <w:t>11</w:t>
      </w:r>
      <w:r w:rsidR="00DF6F3B" w:rsidRPr="00900058">
        <w:rPr>
          <w:rFonts w:ascii="Tahoma" w:hAnsi="Tahoma" w:cs="Tahoma"/>
          <w:b/>
          <w:color w:val="008080"/>
          <w:sz w:val="18"/>
          <w:szCs w:val="18"/>
        </w:rPr>
        <w:t xml:space="preserve"> </w:t>
      </w:r>
      <w:r w:rsidRPr="00900058">
        <w:rPr>
          <w:rFonts w:ascii="Tahoma" w:hAnsi="Tahoma" w:cs="Tahoma"/>
          <w:b/>
          <w:color w:val="008080"/>
          <w:sz w:val="18"/>
          <w:szCs w:val="18"/>
        </w:rPr>
        <w:t>Recettes prévisionnelles générées par le projet</w:t>
      </w:r>
    </w:p>
    <w:p w:rsidR="00D14CCC" w:rsidRDefault="00D14CCC" w:rsidP="00D14CCC">
      <w:pPr>
        <w:pStyle w:val="normalformulaire"/>
        <w:rPr>
          <w:rFonts w:cs="Tahoma"/>
          <w:sz w:val="18"/>
          <w:szCs w:val="18"/>
        </w:rPr>
      </w:pPr>
    </w:p>
    <w:p w:rsidR="00DE54F3" w:rsidRDefault="00DE54F3" w:rsidP="00D14CCC">
      <w:pPr>
        <w:pStyle w:val="normalformulaire"/>
        <w:rPr>
          <w:rFonts w:cs="Tahoma"/>
          <w:sz w:val="18"/>
          <w:szCs w:val="18"/>
        </w:rPr>
      </w:pPr>
      <w:r>
        <w:rPr>
          <w:rFonts w:cs="Tahoma"/>
          <w:sz w:val="18"/>
          <w:szCs w:val="18"/>
        </w:rPr>
        <w:t xml:space="preserve">Vous indiquerez si votre projet génère des recettes pendant ou après l’exécution de l’opération. En fonction de la nature de projet et du régime d’aide d’Etat dans lequel il s’inscrit, les recettes pourront être déduites du montant des dépenses éligibles. </w:t>
      </w:r>
    </w:p>
    <w:p w:rsidR="00DE54F3" w:rsidRDefault="00D14CCC" w:rsidP="00D14CCC">
      <w:pPr>
        <w:pStyle w:val="normalformulaire"/>
        <w:rPr>
          <w:rFonts w:cs="Tahoma"/>
          <w:sz w:val="18"/>
          <w:szCs w:val="18"/>
        </w:rPr>
      </w:pPr>
      <w:r w:rsidRPr="00900058">
        <w:rPr>
          <w:rFonts w:cs="Tahoma"/>
          <w:sz w:val="18"/>
          <w:szCs w:val="18"/>
        </w:rPr>
        <w:t xml:space="preserve">Les recettes sont les ressources résultant directement ou devant résulter, au cours de la période d‘exécution de l’opération cofinancée, de ventes, de locations, de services, de droits d’inscription dans le cadre d’organisation de manifestations ou d’autres ressources équivalentes. </w:t>
      </w:r>
    </w:p>
    <w:p w:rsidR="00443803" w:rsidRDefault="00443803" w:rsidP="00D14CCC">
      <w:pPr>
        <w:pStyle w:val="normalformulaire"/>
        <w:rPr>
          <w:rFonts w:cs="Tahoma"/>
          <w:sz w:val="18"/>
          <w:szCs w:val="18"/>
        </w:rPr>
      </w:pPr>
    </w:p>
    <w:p w:rsidR="00DE54F3" w:rsidRDefault="00D14CCC" w:rsidP="00D14CCC">
      <w:pPr>
        <w:pStyle w:val="normalformulaire"/>
        <w:rPr>
          <w:rFonts w:cs="Tahoma"/>
          <w:sz w:val="18"/>
          <w:szCs w:val="18"/>
        </w:rPr>
      </w:pPr>
      <w:r w:rsidRPr="00900058">
        <w:rPr>
          <w:rFonts w:cs="Tahoma"/>
          <w:sz w:val="18"/>
          <w:szCs w:val="18"/>
        </w:rPr>
        <w:t>Si l’opération entre dans le cadre de votre activité économique principale (se référer à votre code APE), les recettes générées par l’opération et directement liées à cette activité économique ne seront pas prises en compte. Il convient donc de ne pas les présenter.</w:t>
      </w:r>
    </w:p>
    <w:p w:rsidR="00DF6F3B" w:rsidRPr="00900058" w:rsidRDefault="00DF6F3B" w:rsidP="00D14CCC">
      <w:pPr>
        <w:pStyle w:val="normalformulaire"/>
        <w:rPr>
          <w:rFonts w:cs="Tahoma"/>
          <w:sz w:val="18"/>
          <w:szCs w:val="18"/>
        </w:rPr>
      </w:pPr>
    </w:p>
    <w:p w:rsidR="00DE54F3" w:rsidRDefault="00DE54F3" w:rsidP="00DE54F3">
      <w:pPr>
        <w:pStyle w:val="normalformulaire"/>
        <w:rPr>
          <w:rFonts w:cs="Tahoma"/>
          <w:sz w:val="18"/>
          <w:szCs w:val="18"/>
        </w:rPr>
      </w:pPr>
      <w:r w:rsidRPr="0032081F">
        <w:rPr>
          <w:rFonts w:cs="Tahoma"/>
          <w:sz w:val="18"/>
          <w:szCs w:val="18"/>
        </w:rPr>
        <w:t>N’hésitez pas à demander au GAL les renseignements nécessaires</w:t>
      </w:r>
      <w:r>
        <w:rPr>
          <w:rFonts w:cs="Tahoma"/>
          <w:sz w:val="18"/>
          <w:szCs w:val="18"/>
        </w:rPr>
        <w:t xml:space="preserve"> pour remplir cette rubrique.</w:t>
      </w:r>
    </w:p>
    <w:p w:rsidR="00DF6F3B" w:rsidRPr="00900058" w:rsidRDefault="00DF6F3B" w:rsidP="00D14CCC">
      <w:pPr>
        <w:pStyle w:val="normalformulaire"/>
        <w:rPr>
          <w:rFonts w:cs="Tahoma"/>
          <w:sz w:val="18"/>
          <w:szCs w:val="18"/>
        </w:rPr>
      </w:pPr>
    </w:p>
    <w:p w:rsidR="00D14CCC" w:rsidRPr="00900058" w:rsidRDefault="00D14CCC" w:rsidP="00D14CCC">
      <w:pPr>
        <w:jc w:val="both"/>
        <w:rPr>
          <w:rFonts w:ascii="Tahoma" w:hAnsi="Tahoma" w:cs="Tahoma"/>
          <w:b/>
          <w:color w:val="008080"/>
          <w:sz w:val="18"/>
          <w:szCs w:val="18"/>
        </w:rPr>
      </w:pPr>
      <w:r w:rsidRPr="00900058">
        <w:rPr>
          <w:rFonts w:ascii="Tahoma" w:hAnsi="Tahoma" w:cs="Tahoma"/>
          <w:b/>
          <w:color w:val="008080"/>
          <w:sz w:val="18"/>
          <w:szCs w:val="18"/>
        </w:rPr>
        <w:t>2.</w:t>
      </w:r>
      <w:r w:rsidR="00DF6F3B">
        <w:rPr>
          <w:rFonts w:ascii="Tahoma" w:hAnsi="Tahoma" w:cs="Tahoma"/>
          <w:b/>
          <w:color w:val="008080"/>
          <w:sz w:val="18"/>
          <w:szCs w:val="18"/>
        </w:rPr>
        <w:t>1</w:t>
      </w:r>
      <w:r w:rsidR="00062BFA">
        <w:rPr>
          <w:rFonts w:ascii="Tahoma" w:hAnsi="Tahoma" w:cs="Tahoma"/>
          <w:b/>
          <w:color w:val="008080"/>
          <w:sz w:val="18"/>
          <w:szCs w:val="18"/>
        </w:rPr>
        <w:t>2</w:t>
      </w:r>
      <w:r w:rsidR="00DF6F3B" w:rsidRPr="00900058">
        <w:rPr>
          <w:rFonts w:ascii="Tahoma" w:hAnsi="Tahoma" w:cs="Tahoma"/>
          <w:b/>
          <w:color w:val="008080"/>
          <w:sz w:val="18"/>
          <w:szCs w:val="18"/>
        </w:rPr>
        <w:t xml:space="preserve"> </w:t>
      </w:r>
      <w:r w:rsidRPr="00900058">
        <w:rPr>
          <w:rFonts w:ascii="Tahoma" w:hAnsi="Tahoma" w:cs="Tahoma"/>
          <w:b/>
          <w:color w:val="008080"/>
          <w:sz w:val="18"/>
          <w:szCs w:val="18"/>
        </w:rPr>
        <w:t>Plan de financement prévisionnel du projet</w:t>
      </w:r>
    </w:p>
    <w:p w:rsidR="00D14CCC" w:rsidRPr="00900058" w:rsidRDefault="00D14CCC" w:rsidP="00D14CCC">
      <w:pPr>
        <w:pStyle w:val="normalformulaire"/>
        <w:rPr>
          <w:rFonts w:cs="Tahoma"/>
          <w:sz w:val="18"/>
          <w:szCs w:val="18"/>
        </w:rPr>
      </w:pPr>
    </w:p>
    <w:p w:rsidR="00D14CCC" w:rsidRDefault="00D14CCC" w:rsidP="00D14CCC">
      <w:pPr>
        <w:pStyle w:val="normalformulaire"/>
        <w:rPr>
          <w:rFonts w:cs="Tahoma"/>
          <w:sz w:val="18"/>
          <w:szCs w:val="18"/>
        </w:rPr>
      </w:pPr>
      <w:r w:rsidRPr="00900058">
        <w:rPr>
          <w:rFonts w:cs="Tahoma"/>
          <w:sz w:val="18"/>
          <w:szCs w:val="18"/>
        </w:rPr>
        <w:t xml:space="preserve">Vous </w:t>
      </w:r>
      <w:r w:rsidR="00062BFA" w:rsidRPr="00062BFA">
        <w:rPr>
          <w:rFonts w:cs="Tahoma"/>
          <w:sz w:val="18"/>
          <w:szCs w:val="18"/>
        </w:rPr>
        <w:t>indiquerez</w:t>
      </w:r>
      <w:r w:rsidRPr="00900058">
        <w:rPr>
          <w:rFonts w:cs="Tahoma"/>
          <w:sz w:val="18"/>
          <w:szCs w:val="18"/>
        </w:rPr>
        <w:t xml:space="preserve">, l’ensemble des contributeurs financiers à la réalisation de votre projet. N’oubliez pas de joindre à votre dossier toutes pièces </w:t>
      </w:r>
      <w:r w:rsidR="003A177D" w:rsidRPr="00900058">
        <w:rPr>
          <w:rFonts w:cs="Tahoma"/>
          <w:sz w:val="18"/>
          <w:szCs w:val="18"/>
        </w:rPr>
        <w:t>attest</w:t>
      </w:r>
      <w:r w:rsidR="003A177D">
        <w:rPr>
          <w:rFonts w:cs="Tahoma"/>
          <w:sz w:val="18"/>
          <w:szCs w:val="18"/>
        </w:rPr>
        <w:t>a</w:t>
      </w:r>
      <w:r w:rsidR="003A177D" w:rsidRPr="00900058">
        <w:rPr>
          <w:rFonts w:cs="Tahoma"/>
          <w:sz w:val="18"/>
          <w:szCs w:val="18"/>
        </w:rPr>
        <w:t xml:space="preserve">nt </w:t>
      </w:r>
      <w:r w:rsidRPr="00900058">
        <w:rPr>
          <w:rFonts w:cs="Tahoma"/>
          <w:sz w:val="18"/>
          <w:szCs w:val="18"/>
        </w:rPr>
        <w:t>de la participation des financeurs (décisions, délibérations, lettres de notification, convention</w:t>
      </w:r>
      <w:r w:rsidR="003A177D">
        <w:rPr>
          <w:rFonts w:cs="Tahoma"/>
          <w:sz w:val="18"/>
          <w:szCs w:val="18"/>
        </w:rPr>
        <w:t>s, arrêtés</w:t>
      </w:r>
      <w:r w:rsidRPr="00900058">
        <w:rPr>
          <w:rFonts w:cs="Tahoma"/>
          <w:sz w:val="18"/>
          <w:szCs w:val="18"/>
        </w:rPr>
        <w:t xml:space="preserve"> etc),  </w:t>
      </w:r>
    </w:p>
    <w:p w:rsidR="003A177D" w:rsidRDefault="003A177D" w:rsidP="00D14CCC">
      <w:pPr>
        <w:pStyle w:val="normalformulaire"/>
        <w:rPr>
          <w:rFonts w:cs="Tahoma"/>
          <w:sz w:val="18"/>
          <w:szCs w:val="18"/>
        </w:rPr>
      </w:pPr>
    </w:p>
    <w:p w:rsidR="003A177D" w:rsidRPr="00900058" w:rsidRDefault="003A177D" w:rsidP="00900058">
      <w:pPr>
        <w:jc w:val="both"/>
        <w:rPr>
          <w:rFonts w:cs="Tahoma"/>
          <w:b/>
          <w:color w:val="008080"/>
          <w:sz w:val="18"/>
          <w:szCs w:val="18"/>
        </w:rPr>
      </w:pPr>
      <w:r w:rsidRPr="00900058">
        <w:rPr>
          <w:rFonts w:ascii="Tahoma" w:hAnsi="Tahoma" w:cs="Tahoma"/>
          <w:b/>
          <w:color w:val="008080"/>
          <w:sz w:val="18"/>
          <w:szCs w:val="18"/>
        </w:rPr>
        <w:t>2.13 CONFIRMATION DU RESPECT DES REGLES DE LA COMMANDE PUBLIQUE</w:t>
      </w:r>
      <w:r w:rsidR="00900058">
        <w:rPr>
          <w:rFonts w:ascii="Tahoma" w:hAnsi="Tahoma" w:cs="Tahoma"/>
          <w:b/>
          <w:color w:val="008080"/>
          <w:sz w:val="18"/>
          <w:szCs w:val="18"/>
        </w:rPr>
        <w:t xml:space="preserve"> (annexe 4)</w:t>
      </w:r>
    </w:p>
    <w:p w:rsidR="003A177D" w:rsidRDefault="003A177D" w:rsidP="00D14CCC">
      <w:pPr>
        <w:pStyle w:val="normalformulaire"/>
        <w:rPr>
          <w:rFonts w:cs="Tahoma"/>
          <w:sz w:val="18"/>
          <w:szCs w:val="18"/>
        </w:rPr>
      </w:pPr>
    </w:p>
    <w:p w:rsidR="00E339EF" w:rsidRPr="00900058" w:rsidRDefault="00E339EF" w:rsidP="00E339EF">
      <w:pPr>
        <w:pStyle w:val="Default"/>
        <w:jc w:val="both"/>
        <w:rPr>
          <w:sz w:val="18"/>
          <w:szCs w:val="18"/>
        </w:rPr>
      </w:pPr>
      <w:r w:rsidRPr="00900058">
        <w:rPr>
          <w:sz w:val="18"/>
          <w:szCs w:val="18"/>
        </w:rPr>
        <w:t>Ce formulaire doit être rempli lorsque la demande d’aide FEADER est présentée par :</w:t>
      </w:r>
    </w:p>
    <w:p w:rsidR="00E339EF" w:rsidRPr="00900058" w:rsidRDefault="00E339EF" w:rsidP="00E339EF">
      <w:pPr>
        <w:pStyle w:val="Default"/>
        <w:jc w:val="both"/>
        <w:rPr>
          <w:sz w:val="18"/>
          <w:szCs w:val="18"/>
        </w:rPr>
      </w:pPr>
    </w:p>
    <w:p w:rsidR="00E339EF" w:rsidRPr="00900058" w:rsidRDefault="00E339EF" w:rsidP="00900058">
      <w:pPr>
        <w:pStyle w:val="Default"/>
        <w:numPr>
          <w:ilvl w:val="0"/>
          <w:numId w:val="20"/>
        </w:numPr>
        <w:ind w:left="709"/>
        <w:jc w:val="both"/>
        <w:rPr>
          <w:sz w:val="18"/>
          <w:szCs w:val="18"/>
        </w:rPr>
      </w:pPr>
      <w:r w:rsidRPr="00900058">
        <w:rPr>
          <w:sz w:val="18"/>
          <w:szCs w:val="18"/>
        </w:rPr>
        <w:t>l’Etat et ses établissements publics, autres que ceux ayant un caractère industriel et commercial ;</w:t>
      </w:r>
    </w:p>
    <w:p w:rsidR="00E339EF" w:rsidRPr="00900058" w:rsidRDefault="00E339EF" w:rsidP="00900058">
      <w:pPr>
        <w:pStyle w:val="Default"/>
        <w:numPr>
          <w:ilvl w:val="0"/>
          <w:numId w:val="20"/>
        </w:numPr>
        <w:ind w:left="709"/>
        <w:jc w:val="both"/>
        <w:rPr>
          <w:sz w:val="18"/>
          <w:szCs w:val="18"/>
        </w:rPr>
      </w:pPr>
      <w:r w:rsidRPr="00900058">
        <w:rPr>
          <w:sz w:val="18"/>
          <w:szCs w:val="18"/>
        </w:rPr>
        <w:t>les collectivités territoriales et les établissements publics locaux ;</w:t>
      </w:r>
    </w:p>
    <w:p w:rsidR="00E339EF" w:rsidRPr="00900058" w:rsidRDefault="00E339EF" w:rsidP="00900058">
      <w:pPr>
        <w:pStyle w:val="Default"/>
        <w:numPr>
          <w:ilvl w:val="0"/>
          <w:numId w:val="20"/>
        </w:numPr>
        <w:ind w:left="709"/>
        <w:jc w:val="both"/>
        <w:rPr>
          <w:sz w:val="18"/>
          <w:szCs w:val="18"/>
        </w:rPr>
      </w:pPr>
      <w:r w:rsidRPr="00900058">
        <w:rPr>
          <w:sz w:val="18"/>
          <w:szCs w:val="18"/>
        </w:rPr>
        <w:t>un organisme de droit privé mandataire d’un organisme soumis au code des marchés publics ;</w:t>
      </w:r>
    </w:p>
    <w:p w:rsidR="00E339EF" w:rsidRPr="00900058" w:rsidRDefault="00E339EF" w:rsidP="00900058">
      <w:pPr>
        <w:pStyle w:val="Default"/>
        <w:numPr>
          <w:ilvl w:val="0"/>
          <w:numId w:val="20"/>
        </w:numPr>
        <w:ind w:left="709"/>
        <w:jc w:val="both"/>
        <w:rPr>
          <w:sz w:val="18"/>
          <w:szCs w:val="18"/>
        </w:rPr>
      </w:pPr>
      <w:r w:rsidRPr="00900058">
        <w:rPr>
          <w:sz w:val="18"/>
          <w:szCs w:val="18"/>
        </w:rPr>
        <w:t>les ma</w:t>
      </w:r>
      <w:r w:rsidR="00B6192D">
        <w:rPr>
          <w:sz w:val="18"/>
          <w:szCs w:val="18"/>
        </w:rPr>
        <w:t>î</w:t>
      </w:r>
      <w:r w:rsidRPr="00900058">
        <w:rPr>
          <w:sz w:val="18"/>
          <w:szCs w:val="18"/>
        </w:rPr>
        <w:t>tres d’ouvrage publics et privés dont la majorité des ressources proviennent des fonds publics ;</w:t>
      </w:r>
    </w:p>
    <w:p w:rsidR="00E339EF" w:rsidRDefault="00E339EF" w:rsidP="00900058">
      <w:pPr>
        <w:pStyle w:val="Default"/>
        <w:numPr>
          <w:ilvl w:val="0"/>
          <w:numId w:val="20"/>
        </w:numPr>
        <w:ind w:left="709"/>
        <w:jc w:val="both"/>
        <w:rPr>
          <w:sz w:val="18"/>
          <w:szCs w:val="18"/>
        </w:rPr>
      </w:pPr>
      <w:r w:rsidRPr="00900058">
        <w:rPr>
          <w:sz w:val="18"/>
          <w:szCs w:val="18"/>
        </w:rPr>
        <w:t xml:space="preserve">un organisme de droit privé soumis à l’ordonnance n°2005-649 du 6 juin 2005 relative aux marchés passés par certains personnes publiques ou privées non soumises au code des marchés publics et le décret n°2005-1742 du 30 décembre 2005 </w:t>
      </w:r>
    </w:p>
    <w:p w:rsidR="00127822" w:rsidRPr="00900058" w:rsidRDefault="00127822" w:rsidP="00127822">
      <w:pPr>
        <w:pStyle w:val="Default"/>
        <w:ind w:left="709"/>
        <w:jc w:val="both"/>
        <w:rPr>
          <w:sz w:val="18"/>
          <w:szCs w:val="18"/>
        </w:rPr>
      </w:pPr>
    </w:p>
    <w:p w:rsidR="003A177D" w:rsidRPr="00900058" w:rsidRDefault="00E339EF" w:rsidP="00900058">
      <w:pPr>
        <w:jc w:val="both"/>
        <w:rPr>
          <w:rFonts w:ascii="Tahoma" w:hAnsi="Tahoma" w:cs="Tahoma"/>
          <w:b/>
          <w:color w:val="008080"/>
          <w:sz w:val="18"/>
          <w:szCs w:val="18"/>
        </w:rPr>
      </w:pPr>
      <w:r w:rsidRPr="00900058">
        <w:rPr>
          <w:rFonts w:ascii="Tahoma" w:hAnsi="Tahoma" w:cs="Tahoma"/>
          <w:b/>
          <w:color w:val="008080"/>
          <w:sz w:val="18"/>
          <w:szCs w:val="18"/>
        </w:rPr>
        <w:t>2.14 Annexe 6 : Indicateurs propres au GAL</w:t>
      </w:r>
    </w:p>
    <w:p w:rsidR="00E339EF" w:rsidRDefault="00E339EF" w:rsidP="00D14CCC">
      <w:pPr>
        <w:pStyle w:val="normalformulaire"/>
        <w:rPr>
          <w:rFonts w:cs="Tahoma"/>
          <w:sz w:val="18"/>
          <w:szCs w:val="18"/>
        </w:rPr>
      </w:pPr>
    </w:p>
    <w:p w:rsidR="00E339EF" w:rsidRPr="00900058" w:rsidRDefault="00E339EF" w:rsidP="00D14CCC">
      <w:pPr>
        <w:pStyle w:val="normalformulaire"/>
        <w:rPr>
          <w:rFonts w:cs="Tahoma"/>
          <w:sz w:val="18"/>
          <w:szCs w:val="18"/>
        </w:rPr>
      </w:pPr>
      <w:r>
        <w:rPr>
          <w:rFonts w:cs="Tahoma"/>
          <w:sz w:val="18"/>
          <w:szCs w:val="18"/>
        </w:rPr>
        <w:t xml:space="preserve">Vous renseignerez cette annexe avec l’appui du </w:t>
      </w:r>
      <w:r w:rsidR="00F20299">
        <w:rPr>
          <w:rFonts w:cs="Tahoma"/>
          <w:sz w:val="18"/>
          <w:szCs w:val="18"/>
        </w:rPr>
        <w:t>GAL</w:t>
      </w:r>
      <w:r>
        <w:rPr>
          <w:rFonts w:cs="Tahoma"/>
          <w:sz w:val="18"/>
          <w:szCs w:val="18"/>
        </w:rPr>
        <w:t>.</w:t>
      </w:r>
    </w:p>
    <w:p w:rsidR="00900058" w:rsidRDefault="00900058">
      <w:pPr>
        <w:suppressAutoHyphens w:val="0"/>
        <w:rPr>
          <w:rFonts w:ascii="Tahoma" w:hAnsi="Tahoma" w:cs="Tahoma"/>
          <w:sz w:val="18"/>
          <w:szCs w:val="18"/>
        </w:rPr>
      </w:pPr>
    </w:p>
    <w:p w:rsidR="00D14CCC" w:rsidRPr="00900058" w:rsidRDefault="00D14CCC" w:rsidP="00D14CCC">
      <w:pPr>
        <w:pStyle w:val="normalformulaire"/>
        <w:pBdr>
          <w:top w:val="single" w:sz="4" w:space="1" w:color="auto"/>
          <w:left w:val="single" w:sz="4" w:space="4" w:color="auto"/>
          <w:bottom w:val="single" w:sz="4" w:space="1" w:color="auto"/>
          <w:right w:val="single" w:sz="4" w:space="4" w:color="auto"/>
        </w:pBdr>
        <w:rPr>
          <w:rFonts w:cs="Tahoma"/>
          <w:b/>
          <w:color w:val="008080"/>
          <w:sz w:val="18"/>
          <w:szCs w:val="18"/>
        </w:rPr>
      </w:pPr>
      <w:r w:rsidRPr="00900058">
        <w:rPr>
          <w:rFonts w:cs="Tahoma"/>
          <w:b/>
          <w:color w:val="008080"/>
          <w:sz w:val="18"/>
          <w:szCs w:val="18"/>
        </w:rPr>
        <w:t>3. Rappel de vos engagements</w:t>
      </w:r>
    </w:p>
    <w:p w:rsidR="00E339EF" w:rsidRDefault="00E339EF" w:rsidP="00E339EF">
      <w:pPr>
        <w:pStyle w:val="normalformulaire"/>
      </w:pPr>
    </w:p>
    <w:p w:rsidR="00E339EF" w:rsidRPr="00900058" w:rsidRDefault="00E339EF" w:rsidP="00E339EF">
      <w:pPr>
        <w:pStyle w:val="normalformulaire"/>
        <w:rPr>
          <w:sz w:val="18"/>
          <w:szCs w:val="18"/>
        </w:rPr>
      </w:pPr>
      <w:r w:rsidRPr="00900058">
        <w:rPr>
          <w:sz w:val="18"/>
          <w:szCs w:val="18"/>
        </w:rPr>
        <w:lastRenderedPageBreak/>
        <w:sym w:font="Wingdings" w:char="F081"/>
      </w:r>
      <w:r w:rsidRPr="00900058">
        <w:rPr>
          <w:sz w:val="18"/>
          <w:szCs w:val="18"/>
        </w:rPr>
        <w:t>. Vous soumettre à l’ensemble des contrôles (contrôles administratifs et sur place) prévus par la réglementation.</w:t>
      </w:r>
    </w:p>
    <w:p w:rsidR="00E339EF" w:rsidRDefault="00E339EF" w:rsidP="00E339EF">
      <w:pPr>
        <w:pStyle w:val="normalformulaire"/>
        <w:rPr>
          <w:sz w:val="18"/>
          <w:szCs w:val="18"/>
        </w:rPr>
      </w:pPr>
      <w:r w:rsidRPr="00900058">
        <w:rPr>
          <w:sz w:val="18"/>
          <w:szCs w:val="18"/>
        </w:rPr>
        <w:sym w:font="Wingdings" w:char="F082"/>
      </w:r>
      <w:r w:rsidRPr="00900058">
        <w:rPr>
          <w:sz w:val="18"/>
          <w:szCs w:val="18"/>
        </w:rPr>
        <w:t xml:space="preserve">. Informer </w:t>
      </w:r>
      <w:r w:rsidR="00900058">
        <w:rPr>
          <w:sz w:val="18"/>
          <w:szCs w:val="18"/>
        </w:rPr>
        <w:t>le GA</w:t>
      </w:r>
      <w:r w:rsidR="00127822">
        <w:rPr>
          <w:sz w:val="18"/>
          <w:szCs w:val="18"/>
        </w:rPr>
        <w:t xml:space="preserve">L </w:t>
      </w:r>
      <w:r w:rsidRPr="00900058">
        <w:rPr>
          <w:sz w:val="18"/>
          <w:szCs w:val="18"/>
        </w:rPr>
        <w:t xml:space="preserve">en cas de modification de votre situation : </w:t>
      </w:r>
    </w:p>
    <w:p w:rsidR="00E339EF" w:rsidRPr="00900058" w:rsidRDefault="00E339EF" w:rsidP="00E339EF">
      <w:pPr>
        <w:pStyle w:val="normalformulaire"/>
        <w:rPr>
          <w:sz w:val="18"/>
          <w:szCs w:val="18"/>
        </w:rPr>
      </w:pPr>
    </w:p>
    <w:p w:rsidR="00E339EF" w:rsidRPr="00900058" w:rsidRDefault="00E339EF" w:rsidP="00E339EF">
      <w:pPr>
        <w:pStyle w:val="Paragraphedeliste"/>
        <w:numPr>
          <w:ilvl w:val="0"/>
          <w:numId w:val="19"/>
        </w:numPr>
        <w:suppressAutoHyphens/>
        <w:ind w:left="567" w:hanging="283"/>
        <w:rPr>
          <w:rFonts w:ascii="Tahoma" w:hAnsi="Tahoma"/>
          <w:sz w:val="18"/>
          <w:szCs w:val="18"/>
        </w:rPr>
      </w:pPr>
      <w:r w:rsidRPr="00900058">
        <w:rPr>
          <w:rFonts w:ascii="Tahoma" w:hAnsi="Tahoma"/>
          <w:sz w:val="18"/>
          <w:szCs w:val="18"/>
        </w:rPr>
        <w:t>cessation d’activité,</w:t>
      </w:r>
    </w:p>
    <w:p w:rsidR="00E339EF" w:rsidRPr="00900058" w:rsidRDefault="00E339EF" w:rsidP="00E339EF">
      <w:pPr>
        <w:pStyle w:val="normalformulaire"/>
        <w:numPr>
          <w:ilvl w:val="0"/>
          <w:numId w:val="18"/>
        </w:numPr>
        <w:ind w:left="567" w:hanging="283"/>
        <w:rPr>
          <w:sz w:val="18"/>
          <w:szCs w:val="18"/>
        </w:rPr>
      </w:pPr>
      <w:r w:rsidRPr="00900058">
        <w:rPr>
          <w:sz w:val="18"/>
          <w:szCs w:val="18"/>
        </w:rPr>
        <w:t xml:space="preserve">modification de la raison sociale de votre structure, </w:t>
      </w:r>
    </w:p>
    <w:p w:rsidR="00E339EF" w:rsidRPr="00900058" w:rsidRDefault="00E339EF" w:rsidP="00E339EF">
      <w:pPr>
        <w:pStyle w:val="normalformulaire"/>
        <w:numPr>
          <w:ilvl w:val="0"/>
          <w:numId w:val="18"/>
        </w:numPr>
        <w:ind w:left="567" w:hanging="283"/>
        <w:rPr>
          <w:sz w:val="18"/>
          <w:szCs w:val="18"/>
        </w:rPr>
      </w:pPr>
      <w:r w:rsidRPr="00900058">
        <w:rPr>
          <w:sz w:val="18"/>
          <w:szCs w:val="18"/>
        </w:rPr>
        <w:t xml:space="preserve">évolution du projet, </w:t>
      </w:r>
    </w:p>
    <w:p w:rsidR="00E339EF" w:rsidRPr="00900058" w:rsidRDefault="00E339EF" w:rsidP="00E339EF">
      <w:pPr>
        <w:pStyle w:val="normalformulaire"/>
        <w:numPr>
          <w:ilvl w:val="0"/>
          <w:numId w:val="18"/>
        </w:numPr>
        <w:ind w:left="567" w:hanging="283"/>
        <w:rPr>
          <w:sz w:val="18"/>
          <w:szCs w:val="18"/>
        </w:rPr>
      </w:pPr>
      <w:r w:rsidRPr="00900058">
        <w:rPr>
          <w:sz w:val="18"/>
          <w:szCs w:val="18"/>
        </w:rPr>
        <w:t xml:space="preserve">changement du plan de financement, </w:t>
      </w:r>
    </w:p>
    <w:p w:rsidR="00E339EF" w:rsidRPr="00900058" w:rsidRDefault="00E339EF" w:rsidP="00E339EF">
      <w:pPr>
        <w:pStyle w:val="normalformulaire"/>
        <w:numPr>
          <w:ilvl w:val="0"/>
          <w:numId w:val="18"/>
        </w:numPr>
        <w:ind w:left="567" w:hanging="283"/>
        <w:rPr>
          <w:sz w:val="18"/>
          <w:szCs w:val="18"/>
        </w:rPr>
      </w:pPr>
      <w:r w:rsidRPr="00900058">
        <w:rPr>
          <w:sz w:val="18"/>
          <w:szCs w:val="18"/>
        </w:rPr>
        <w:t>modification de l’un des engagements auquel vous avez souscrit en signant le formulaire de demande.</w:t>
      </w:r>
    </w:p>
    <w:p w:rsidR="00E339EF" w:rsidRPr="00900058" w:rsidRDefault="00E339EF" w:rsidP="00E339EF">
      <w:pPr>
        <w:pStyle w:val="normalformulaire"/>
        <w:rPr>
          <w:sz w:val="18"/>
          <w:szCs w:val="18"/>
        </w:rPr>
      </w:pPr>
    </w:p>
    <w:p w:rsidR="00E339EF" w:rsidRPr="00900058" w:rsidRDefault="00E339EF" w:rsidP="00E339EF">
      <w:pPr>
        <w:pStyle w:val="normalformulaire"/>
        <w:rPr>
          <w:sz w:val="18"/>
          <w:szCs w:val="18"/>
        </w:rPr>
      </w:pPr>
      <w:r w:rsidRPr="00900058">
        <w:rPr>
          <w:sz w:val="18"/>
          <w:szCs w:val="18"/>
        </w:rPr>
        <w:sym w:font="Wingdings" w:char="F083"/>
      </w:r>
      <w:r w:rsidRPr="00900058">
        <w:rPr>
          <w:sz w:val="18"/>
          <w:szCs w:val="18"/>
        </w:rPr>
        <w:t>. Ne pas solliciter, à l’avenir, pour ce projet d’autres aides que celles figurant dans le plan de financement.</w:t>
      </w:r>
    </w:p>
    <w:p w:rsidR="00E339EF" w:rsidRPr="00900058" w:rsidRDefault="00E339EF" w:rsidP="00E339EF">
      <w:pPr>
        <w:pStyle w:val="normalformulaire"/>
        <w:rPr>
          <w:sz w:val="18"/>
          <w:szCs w:val="18"/>
        </w:rPr>
      </w:pPr>
    </w:p>
    <w:p w:rsidR="00E339EF" w:rsidRPr="00900058" w:rsidRDefault="00E339EF" w:rsidP="00E339EF">
      <w:pPr>
        <w:pStyle w:val="normalformulaire"/>
        <w:rPr>
          <w:sz w:val="18"/>
          <w:szCs w:val="18"/>
        </w:rPr>
      </w:pPr>
      <w:r w:rsidRPr="00900058">
        <w:rPr>
          <w:sz w:val="18"/>
          <w:szCs w:val="18"/>
        </w:rPr>
        <w:sym w:font="Wingdings" w:char="F084"/>
      </w:r>
      <w:r w:rsidRPr="00900058">
        <w:rPr>
          <w:sz w:val="18"/>
          <w:szCs w:val="18"/>
        </w:rPr>
        <w:t xml:space="preserve">. Détenir, conserver et fournir tout document permettant de vérifier la réalisation effective de l’opération pendant 10 ans </w:t>
      </w:r>
      <w:r w:rsidRPr="00900058">
        <w:rPr>
          <w:rFonts w:eastAsia="Tahoma" w:cs="Tahoma"/>
          <w:sz w:val="18"/>
          <w:szCs w:val="18"/>
        </w:rPr>
        <w:t>à</w:t>
      </w:r>
      <w:r w:rsidRPr="00900058">
        <w:rPr>
          <w:rFonts w:eastAsia="Tahoma" w:cs="Tahoma"/>
          <w:spacing w:val="-6"/>
          <w:sz w:val="18"/>
          <w:szCs w:val="18"/>
        </w:rPr>
        <w:t xml:space="preserve"> </w:t>
      </w:r>
      <w:r w:rsidRPr="00900058">
        <w:rPr>
          <w:rFonts w:eastAsia="Tahoma" w:cs="Tahoma"/>
          <w:spacing w:val="-1"/>
          <w:sz w:val="18"/>
          <w:szCs w:val="18"/>
        </w:rPr>
        <w:t>compter du paiement du solde du dossier ;</w:t>
      </w:r>
    </w:p>
    <w:p w:rsidR="00E339EF" w:rsidRPr="00900058" w:rsidRDefault="00E339EF" w:rsidP="00E339EF">
      <w:pPr>
        <w:pStyle w:val="normalformulaire"/>
        <w:rPr>
          <w:sz w:val="18"/>
          <w:szCs w:val="18"/>
        </w:rPr>
      </w:pPr>
    </w:p>
    <w:p w:rsidR="00E339EF" w:rsidRPr="00900058" w:rsidRDefault="00E339EF" w:rsidP="00E339EF">
      <w:pPr>
        <w:pStyle w:val="normalformulaire"/>
        <w:rPr>
          <w:sz w:val="18"/>
          <w:szCs w:val="18"/>
        </w:rPr>
      </w:pPr>
      <w:r w:rsidRPr="00900058">
        <w:rPr>
          <w:sz w:val="18"/>
          <w:szCs w:val="18"/>
        </w:rPr>
        <w:sym w:font="Wingdings" w:char="F085"/>
      </w:r>
      <w:r w:rsidRPr="00900058">
        <w:rPr>
          <w:sz w:val="18"/>
          <w:szCs w:val="18"/>
        </w:rPr>
        <w:t xml:space="preserve">. Apposer dans votre structure les éléments relatifs aux obligations en matière de publicité : </w:t>
      </w:r>
    </w:p>
    <w:p w:rsidR="00E339EF" w:rsidRDefault="00E339EF" w:rsidP="00E339EF">
      <w:pPr>
        <w:pStyle w:val="normalformulaire"/>
        <w:rPr>
          <w:sz w:val="18"/>
          <w:szCs w:val="18"/>
        </w:rPr>
      </w:pPr>
    </w:p>
    <w:p w:rsidR="00E339EF" w:rsidRPr="00900058" w:rsidRDefault="00E339EF" w:rsidP="00E339EF">
      <w:pPr>
        <w:jc w:val="both"/>
        <w:rPr>
          <w:rFonts w:ascii="Tahoma" w:hAnsi="Tahoma" w:cs="Tahoma"/>
          <w:sz w:val="18"/>
          <w:szCs w:val="18"/>
          <w:lang w:eastAsia="fr-FR"/>
        </w:rPr>
      </w:pPr>
      <w:r w:rsidRPr="00900058">
        <w:rPr>
          <w:rFonts w:ascii="Tahoma" w:hAnsi="Tahoma" w:cs="Tahoma"/>
          <w:sz w:val="18"/>
          <w:szCs w:val="18"/>
          <w:lang w:eastAsia="fr-FR"/>
        </w:rPr>
        <w:t>C’est une obligation du bénéficiaire. Il s’engage en accord avec le Règlement d'exécution (UE) n° 808/2014 du 17/07/2014, article 13 et annexe iii, à informer le public du soutien du FEADER  pendant la durée de l’opération. Pendant la mise en œuvre de l’opération et pendant une période de 5 ans après le paiement final de l’aide européenne, le bénéficiaire potentiel informe le public du soutien octroyé par le FEADER en apposant en un lieu aisément visible par le public un support selon les modalités suivantes :</w:t>
      </w:r>
    </w:p>
    <w:p w:rsidR="00E339EF" w:rsidRPr="00900058" w:rsidRDefault="00E339EF" w:rsidP="00E339EF">
      <w:pPr>
        <w:jc w:val="both"/>
        <w:rPr>
          <w:rFonts w:ascii="Tahoma" w:hAnsi="Tahoma" w:cs="Tahoma"/>
          <w:sz w:val="18"/>
          <w:szCs w:val="18"/>
          <w:lang w:eastAsia="fr-FR"/>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020"/>
        <w:gridCol w:w="4109"/>
      </w:tblGrid>
      <w:tr w:rsidR="00E339EF" w:rsidRPr="00E339EF" w:rsidTr="00443803">
        <w:trPr>
          <w:jc w:val="center"/>
        </w:trPr>
        <w:tc>
          <w:tcPr>
            <w:tcW w:w="2020" w:type="dxa"/>
            <w:tcBorders>
              <w:top w:val="single" w:sz="4" w:space="0" w:color="auto"/>
              <w:left w:val="single" w:sz="4" w:space="0" w:color="auto"/>
              <w:bottom w:val="single" w:sz="4" w:space="0" w:color="auto"/>
              <w:right w:val="single" w:sz="4" w:space="0" w:color="auto"/>
            </w:tcBorders>
            <w:hideMark/>
          </w:tcPr>
          <w:p w:rsidR="00E339EF" w:rsidRPr="00900058" w:rsidRDefault="00E339EF" w:rsidP="009B3138">
            <w:pPr>
              <w:jc w:val="both"/>
              <w:rPr>
                <w:rFonts w:ascii="Tahoma" w:hAnsi="Tahoma" w:cs="Tahoma"/>
                <w:sz w:val="18"/>
                <w:szCs w:val="18"/>
                <w:lang w:eastAsia="fr-FR"/>
              </w:rPr>
            </w:pPr>
            <w:r w:rsidRPr="00900058">
              <w:rPr>
                <w:rFonts w:ascii="Tahoma" w:hAnsi="Tahoma" w:cs="Tahoma"/>
                <w:sz w:val="18"/>
                <w:szCs w:val="18"/>
                <w:lang w:eastAsia="fr-FR"/>
              </w:rPr>
              <w:t>Type de support</w:t>
            </w:r>
          </w:p>
        </w:tc>
        <w:tc>
          <w:tcPr>
            <w:tcW w:w="4109" w:type="dxa"/>
            <w:tcBorders>
              <w:top w:val="single" w:sz="4" w:space="0" w:color="auto"/>
              <w:left w:val="single" w:sz="4" w:space="0" w:color="auto"/>
              <w:bottom w:val="single" w:sz="4" w:space="0" w:color="auto"/>
              <w:right w:val="single" w:sz="4" w:space="0" w:color="auto"/>
            </w:tcBorders>
            <w:hideMark/>
          </w:tcPr>
          <w:p w:rsidR="00E339EF" w:rsidRPr="00900058" w:rsidRDefault="00E339EF" w:rsidP="00F20299">
            <w:pPr>
              <w:jc w:val="both"/>
              <w:rPr>
                <w:rFonts w:ascii="Tahoma" w:hAnsi="Tahoma" w:cs="Tahoma"/>
                <w:sz w:val="18"/>
                <w:szCs w:val="18"/>
                <w:lang w:eastAsia="fr-FR"/>
              </w:rPr>
            </w:pPr>
            <w:r w:rsidRPr="00900058">
              <w:rPr>
                <w:rFonts w:ascii="Tahoma" w:hAnsi="Tahoma" w:cs="Tahoma"/>
                <w:sz w:val="18"/>
                <w:szCs w:val="18"/>
                <w:lang w:eastAsia="fr-FR"/>
              </w:rPr>
              <w:t>Montant total des aides publiques (dont F</w:t>
            </w:r>
            <w:r w:rsidR="00F20299">
              <w:rPr>
                <w:rFonts w:ascii="Tahoma" w:hAnsi="Tahoma" w:cs="Tahoma"/>
                <w:sz w:val="18"/>
                <w:szCs w:val="18"/>
                <w:lang w:eastAsia="fr-FR"/>
              </w:rPr>
              <w:t>EADER</w:t>
            </w:r>
            <w:r w:rsidRPr="00900058">
              <w:rPr>
                <w:rFonts w:ascii="Tahoma" w:hAnsi="Tahoma" w:cs="Tahoma"/>
                <w:sz w:val="18"/>
                <w:szCs w:val="18"/>
                <w:lang w:eastAsia="fr-FR"/>
              </w:rPr>
              <w:t>)</w:t>
            </w:r>
          </w:p>
        </w:tc>
      </w:tr>
      <w:tr w:rsidR="00E339EF" w:rsidRPr="00E339EF" w:rsidTr="00443803">
        <w:trPr>
          <w:jc w:val="center"/>
        </w:trPr>
        <w:tc>
          <w:tcPr>
            <w:tcW w:w="2020" w:type="dxa"/>
            <w:tcBorders>
              <w:top w:val="single" w:sz="4" w:space="0" w:color="auto"/>
              <w:left w:val="single" w:sz="4" w:space="0" w:color="auto"/>
              <w:bottom w:val="single" w:sz="4" w:space="0" w:color="auto"/>
              <w:right w:val="single" w:sz="4" w:space="0" w:color="auto"/>
            </w:tcBorders>
            <w:hideMark/>
          </w:tcPr>
          <w:p w:rsidR="00E339EF" w:rsidRPr="00900058" w:rsidRDefault="00E339EF" w:rsidP="009B3138">
            <w:pPr>
              <w:jc w:val="both"/>
              <w:rPr>
                <w:rFonts w:ascii="Tahoma" w:hAnsi="Tahoma" w:cs="Tahoma"/>
                <w:sz w:val="18"/>
                <w:szCs w:val="18"/>
                <w:lang w:eastAsia="fr-FR"/>
              </w:rPr>
            </w:pPr>
            <w:r w:rsidRPr="00900058">
              <w:rPr>
                <w:rFonts w:ascii="Tahoma" w:hAnsi="Tahoma" w:cs="Tahoma"/>
                <w:sz w:val="18"/>
                <w:szCs w:val="18"/>
                <w:lang w:eastAsia="fr-FR"/>
              </w:rPr>
              <w:t>Affiche A3</w:t>
            </w:r>
          </w:p>
        </w:tc>
        <w:tc>
          <w:tcPr>
            <w:tcW w:w="4109" w:type="dxa"/>
            <w:tcBorders>
              <w:top w:val="single" w:sz="4" w:space="0" w:color="auto"/>
              <w:left w:val="single" w:sz="4" w:space="0" w:color="auto"/>
              <w:bottom w:val="single" w:sz="4" w:space="0" w:color="auto"/>
              <w:right w:val="single" w:sz="4" w:space="0" w:color="auto"/>
            </w:tcBorders>
            <w:hideMark/>
          </w:tcPr>
          <w:p w:rsidR="00E339EF" w:rsidRPr="00900058" w:rsidRDefault="00E339EF" w:rsidP="009B3138">
            <w:pPr>
              <w:jc w:val="both"/>
              <w:rPr>
                <w:rFonts w:ascii="Tahoma" w:hAnsi="Tahoma" w:cs="Tahoma"/>
                <w:sz w:val="18"/>
                <w:szCs w:val="18"/>
                <w:lang w:eastAsia="fr-FR"/>
              </w:rPr>
            </w:pPr>
            <w:r w:rsidRPr="00900058">
              <w:rPr>
                <w:rFonts w:ascii="Tahoma" w:hAnsi="Tahoma" w:cs="Tahoma"/>
                <w:sz w:val="18"/>
                <w:szCs w:val="18"/>
                <w:lang w:eastAsia="fr-FR"/>
              </w:rPr>
              <w:t>&gt; 10 000 € et &lt; 50 000 €</w:t>
            </w:r>
          </w:p>
        </w:tc>
      </w:tr>
      <w:tr w:rsidR="00E339EF" w:rsidRPr="00E339EF" w:rsidTr="00443803">
        <w:trPr>
          <w:jc w:val="center"/>
        </w:trPr>
        <w:tc>
          <w:tcPr>
            <w:tcW w:w="2020" w:type="dxa"/>
            <w:tcBorders>
              <w:top w:val="single" w:sz="4" w:space="0" w:color="auto"/>
              <w:left w:val="single" w:sz="4" w:space="0" w:color="auto"/>
              <w:bottom w:val="single" w:sz="4" w:space="0" w:color="auto"/>
              <w:right w:val="single" w:sz="4" w:space="0" w:color="auto"/>
            </w:tcBorders>
            <w:hideMark/>
          </w:tcPr>
          <w:p w:rsidR="00E339EF" w:rsidRPr="00900058" w:rsidRDefault="00E339EF" w:rsidP="009B3138">
            <w:pPr>
              <w:jc w:val="both"/>
              <w:rPr>
                <w:rFonts w:ascii="Tahoma" w:hAnsi="Tahoma" w:cs="Tahoma"/>
                <w:sz w:val="18"/>
                <w:szCs w:val="18"/>
                <w:lang w:eastAsia="fr-FR"/>
              </w:rPr>
            </w:pPr>
            <w:r w:rsidRPr="00900058">
              <w:rPr>
                <w:rFonts w:ascii="Tahoma" w:hAnsi="Tahoma" w:cs="Tahoma"/>
                <w:sz w:val="18"/>
                <w:szCs w:val="18"/>
                <w:lang w:eastAsia="fr-FR"/>
              </w:rPr>
              <w:t>Plaque A3</w:t>
            </w:r>
          </w:p>
        </w:tc>
        <w:tc>
          <w:tcPr>
            <w:tcW w:w="4109" w:type="dxa"/>
            <w:tcBorders>
              <w:top w:val="single" w:sz="4" w:space="0" w:color="auto"/>
              <w:left w:val="single" w:sz="4" w:space="0" w:color="auto"/>
              <w:bottom w:val="single" w:sz="4" w:space="0" w:color="auto"/>
              <w:right w:val="single" w:sz="4" w:space="0" w:color="auto"/>
            </w:tcBorders>
            <w:hideMark/>
          </w:tcPr>
          <w:p w:rsidR="00E339EF" w:rsidRPr="00900058" w:rsidRDefault="00E339EF" w:rsidP="009B3138">
            <w:pPr>
              <w:jc w:val="both"/>
              <w:rPr>
                <w:rFonts w:ascii="Tahoma" w:hAnsi="Tahoma" w:cs="Tahoma"/>
                <w:sz w:val="18"/>
                <w:szCs w:val="18"/>
                <w:lang w:eastAsia="fr-FR"/>
              </w:rPr>
            </w:pPr>
            <w:r w:rsidRPr="00900058">
              <w:rPr>
                <w:rFonts w:ascii="Tahoma" w:hAnsi="Tahoma" w:cs="Tahoma"/>
                <w:sz w:val="18"/>
                <w:szCs w:val="18"/>
                <w:lang w:eastAsia="fr-FR"/>
              </w:rPr>
              <w:t>&gt;= 50 000 € et &lt; 500 000 €</w:t>
            </w:r>
          </w:p>
        </w:tc>
      </w:tr>
      <w:tr w:rsidR="00E339EF" w:rsidRPr="00E339EF" w:rsidTr="00443803">
        <w:trPr>
          <w:jc w:val="center"/>
        </w:trPr>
        <w:tc>
          <w:tcPr>
            <w:tcW w:w="2020" w:type="dxa"/>
            <w:tcBorders>
              <w:top w:val="single" w:sz="4" w:space="0" w:color="auto"/>
              <w:left w:val="single" w:sz="4" w:space="0" w:color="auto"/>
              <w:bottom w:val="single" w:sz="4" w:space="0" w:color="auto"/>
              <w:right w:val="single" w:sz="4" w:space="0" w:color="auto"/>
            </w:tcBorders>
            <w:hideMark/>
          </w:tcPr>
          <w:p w:rsidR="00E339EF" w:rsidRPr="00900058" w:rsidRDefault="00E339EF" w:rsidP="009B3138">
            <w:pPr>
              <w:jc w:val="both"/>
              <w:rPr>
                <w:rFonts w:ascii="Tahoma" w:hAnsi="Tahoma" w:cs="Tahoma"/>
                <w:sz w:val="18"/>
                <w:szCs w:val="18"/>
                <w:lang w:eastAsia="fr-FR"/>
              </w:rPr>
            </w:pPr>
            <w:r w:rsidRPr="00900058">
              <w:rPr>
                <w:rFonts w:ascii="Tahoma" w:hAnsi="Tahoma" w:cs="Tahoma"/>
                <w:sz w:val="18"/>
                <w:szCs w:val="18"/>
                <w:lang w:eastAsia="fr-FR"/>
              </w:rPr>
              <w:t>Panneau A1</w:t>
            </w:r>
          </w:p>
        </w:tc>
        <w:tc>
          <w:tcPr>
            <w:tcW w:w="4109" w:type="dxa"/>
            <w:tcBorders>
              <w:top w:val="single" w:sz="4" w:space="0" w:color="auto"/>
              <w:left w:val="single" w:sz="4" w:space="0" w:color="auto"/>
              <w:bottom w:val="single" w:sz="4" w:space="0" w:color="auto"/>
              <w:right w:val="single" w:sz="4" w:space="0" w:color="auto"/>
            </w:tcBorders>
            <w:hideMark/>
          </w:tcPr>
          <w:p w:rsidR="00E339EF" w:rsidRPr="00900058" w:rsidRDefault="00E339EF" w:rsidP="009B3138">
            <w:pPr>
              <w:jc w:val="both"/>
              <w:rPr>
                <w:rFonts w:ascii="Tahoma" w:hAnsi="Tahoma" w:cs="Tahoma"/>
                <w:sz w:val="18"/>
                <w:szCs w:val="18"/>
                <w:lang w:eastAsia="fr-FR"/>
              </w:rPr>
            </w:pPr>
            <w:r w:rsidRPr="00900058">
              <w:rPr>
                <w:rFonts w:ascii="Tahoma" w:hAnsi="Tahoma" w:cs="Tahoma"/>
                <w:sz w:val="18"/>
                <w:szCs w:val="18"/>
                <w:lang w:eastAsia="fr-FR"/>
              </w:rPr>
              <w:t>&gt;= 500 000</w:t>
            </w:r>
          </w:p>
        </w:tc>
      </w:tr>
    </w:tbl>
    <w:p w:rsidR="00E339EF" w:rsidRPr="00900058" w:rsidRDefault="00E339EF" w:rsidP="00E339EF">
      <w:pPr>
        <w:suppressAutoHyphens w:val="0"/>
        <w:ind w:left="720"/>
        <w:rPr>
          <w:rFonts w:ascii="Tahoma" w:hAnsi="Tahoma" w:cs="Tahoma"/>
          <w:sz w:val="18"/>
          <w:szCs w:val="18"/>
          <w:lang w:eastAsia="fr-FR"/>
        </w:rPr>
      </w:pPr>
    </w:p>
    <w:p w:rsidR="00E339EF" w:rsidRDefault="00E339EF" w:rsidP="00E339EF">
      <w:pPr>
        <w:suppressAutoHyphens w:val="0"/>
        <w:rPr>
          <w:rFonts w:ascii="Tahoma" w:hAnsi="Tahoma" w:cs="Tahoma"/>
          <w:sz w:val="18"/>
          <w:szCs w:val="18"/>
          <w:lang w:eastAsia="fr-FR"/>
        </w:rPr>
      </w:pPr>
      <w:r w:rsidRPr="00900058">
        <w:rPr>
          <w:rFonts w:ascii="Tahoma" w:hAnsi="Tahoma" w:cs="Tahoma"/>
          <w:sz w:val="18"/>
          <w:szCs w:val="18"/>
          <w:lang w:eastAsia="fr-FR"/>
        </w:rPr>
        <w:t>Pour les outils de communication éventuellement financés:</w:t>
      </w:r>
    </w:p>
    <w:p w:rsidR="00E339EF" w:rsidRPr="00900058" w:rsidRDefault="00E339EF" w:rsidP="00E339EF">
      <w:pPr>
        <w:suppressAutoHyphens w:val="0"/>
        <w:rPr>
          <w:rFonts w:ascii="Tahoma" w:hAnsi="Tahoma" w:cs="Tahoma"/>
          <w:sz w:val="18"/>
          <w:szCs w:val="18"/>
          <w:lang w:eastAsia="fr-FR"/>
        </w:rPr>
      </w:pPr>
    </w:p>
    <w:p w:rsidR="00E339EF" w:rsidRPr="00900058" w:rsidRDefault="00E339EF" w:rsidP="00E339EF">
      <w:pPr>
        <w:pStyle w:val="Paragraphedeliste"/>
        <w:numPr>
          <w:ilvl w:val="0"/>
          <w:numId w:val="17"/>
        </w:numPr>
        <w:ind w:left="567" w:hanging="283"/>
        <w:rPr>
          <w:rFonts w:ascii="Tahoma" w:hAnsi="Tahoma" w:cs="Tahoma"/>
          <w:sz w:val="18"/>
          <w:szCs w:val="18"/>
        </w:rPr>
      </w:pPr>
      <w:r w:rsidRPr="00900058">
        <w:rPr>
          <w:rFonts w:ascii="Tahoma" w:hAnsi="Tahoma" w:cs="Tahoma"/>
          <w:sz w:val="18"/>
          <w:szCs w:val="18"/>
        </w:rPr>
        <w:t>Préciser sur le site internet qu’il est cofinancé et le soutien apporté à l’opération</w:t>
      </w:r>
    </w:p>
    <w:p w:rsidR="00E339EF" w:rsidRPr="00900058" w:rsidRDefault="00E339EF" w:rsidP="00E339EF">
      <w:pPr>
        <w:numPr>
          <w:ilvl w:val="0"/>
          <w:numId w:val="16"/>
        </w:numPr>
        <w:tabs>
          <w:tab w:val="clear" w:pos="720"/>
          <w:tab w:val="num" w:pos="567"/>
        </w:tabs>
        <w:suppressAutoHyphens w:val="0"/>
        <w:ind w:left="567" w:hanging="283"/>
        <w:rPr>
          <w:rFonts w:ascii="Tahoma" w:hAnsi="Tahoma" w:cs="Tahoma"/>
          <w:sz w:val="18"/>
          <w:szCs w:val="18"/>
          <w:lang w:eastAsia="fr-FR"/>
        </w:rPr>
      </w:pPr>
      <w:r w:rsidRPr="00900058">
        <w:rPr>
          <w:rFonts w:ascii="Tahoma" w:hAnsi="Tahoma" w:cs="Tahoma"/>
          <w:sz w:val="18"/>
          <w:szCs w:val="18"/>
          <w:lang w:eastAsia="fr-FR"/>
        </w:rPr>
        <w:t>Insérer dans les publications (brochures, dépliants, lettres d’information,…) la participation de l’UE via les logos précisés sur la fiche « publicité ».</w:t>
      </w:r>
    </w:p>
    <w:p w:rsidR="00E339EF" w:rsidRPr="00900058" w:rsidRDefault="00E339EF" w:rsidP="00E339EF">
      <w:pPr>
        <w:pStyle w:val="normalformulaire"/>
        <w:tabs>
          <w:tab w:val="left" w:pos="0"/>
        </w:tabs>
        <w:rPr>
          <w:sz w:val="18"/>
          <w:szCs w:val="18"/>
        </w:rPr>
      </w:pPr>
    </w:p>
    <w:p w:rsidR="00E339EF" w:rsidRPr="00900058" w:rsidRDefault="00E339EF" w:rsidP="00E339EF">
      <w:pPr>
        <w:pStyle w:val="normalformulaire"/>
        <w:tabs>
          <w:tab w:val="left" w:pos="0"/>
        </w:tabs>
        <w:rPr>
          <w:sz w:val="18"/>
          <w:szCs w:val="18"/>
        </w:rPr>
      </w:pPr>
      <w:r w:rsidRPr="00900058">
        <w:rPr>
          <w:sz w:val="18"/>
          <w:szCs w:val="18"/>
        </w:rPr>
        <w:t xml:space="preserve">Cette publicité comprendra : le logo européen et la mention : « Fonds européen agricole pour le développement rural : l’Europe investit dans les zones rurales », ainsi qu’une description du projet. Ces éléments relatifs à la publicité de la participation européenne doivent occuper 25 % de la plaque. Les modalités précises de publicité vous seront précisées dans la décision juridique attributive de subvention. </w:t>
      </w:r>
    </w:p>
    <w:p w:rsidR="00E339EF" w:rsidRPr="00900058" w:rsidRDefault="00E339EF" w:rsidP="00E339EF">
      <w:pPr>
        <w:pStyle w:val="normalformulaire"/>
        <w:tabs>
          <w:tab w:val="left" w:pos="0"/>
        </w:tabs>
        <w:rPr>
          <w:sz w:val="18"/>
          <w:szCs w:val="18"/>
        </w:rPr>
      </w:pPr>
    </w:p>
    <w:p w:rsidR="00E339EF" w:rsidRPr="00900058" w:rsidRDefault="00E339EF" w:rsidP="00E339EF">
      <w:pPr>
        <w:pStyle w:val="normalformulaire"/>
        <w:tabs>
          <w:tab w:val="left" w:pos="0"/>
        </w:tabs>
        <w:rPr>
          <w:sz w:val="18"/>
          <w:szCs w:val="18"/>
        </w:rPr>
      </w:pPr>
      <w:r w:rsidRPr="00900058">
        <w:rPr>
          <w:sz w:val="18"/>
          <w:szCs w:val="18"/>
        </w:rPr>
        <w:t>D’une manière générale, l’ensemble des logos des financeurs devront également figurer sur ces documents.</w:t>
      </w:r>
    </w:p>
    <w:p w:rsidR="00D14CCC" w:rsidRPr="00900058" w:rsidRDefault="00D14CCC" w:rsidP="00D14CCC">
      <w:pPr>
        <w:pStyle w:val="normalformulaire"/>
        <w:rPr>
          <w:rFonts w:cs="Tahoma"/>
          <w:sz w:val="18"/>
          <w:szCs w:val="18"/>
        </w:rPr>
      </w:pPr>
    </w:p>
    <w:p w:rsidR="00D14CCC" w:rsidRPr="00900058" w:rsidRDefault="00D14CCC" w:rsidP="00D14CCC">
      <w:pPr>
        <w:pStyle w:val="normalformulaire"/>
        <w:pBdr>
          <w:top w:val="single" w:sz="4" w:space="1" w:color="auto"/>
          <w:left w:val="single" w:sz="4" w:space="4" w:color="auto"/>
          <w:bottom w:val="single" w:sz="4" w:space="1" w:color="auto"/>
          <w:right w:val="single" w:sz="4" w:space="4" w:color="auto"/>
        </w:pBdr>
        <w:rPr>
          <w:rFonts w:cs="Tahoma"/>
          <w:b/>
          <w:color w:val="008080"/>
          <w:sz w:val="18"/>
          <w:szCs w:val="18"/>
        </w:rPr>
      </w:pPr>
      <w:r w:rsidRPr="00900058">
        <w:rPr>
          <w:rFonts w:cs="Tahoma"/>
          <w:b/>
          <w:color w:val="008080"/>
          <w:sz w:val="18"/>
          <w:szCs w:val="18"/>
        </w:rPr>
        <w:t xml:space="preserve">4. </w:t>
      </w:r>
      <w:r w:rsidR="00E339EF">
        <w:rPr>
          <w:rFonts w:cs="Tahoma"/>
          <w:b/>
          <w:color w:val="008080"/>
          <w:sz w:val="18"/>
          <w:szCs w:val="18"/>
        </w:rPr>
        <w:t xml:space="preserve"> Autres p</w:t>
      </w:r>
      <w:r w:rsidRPr="00900058">
        <w:rPr>
          <w:rFonts w:cs="Tahoma"/>
          <w:b/>
          <w:color w:val="008080"/>
          <w:sz w:val="18"/>
          <w:szCs w:val="18"/>
        </w:rPr>
        <w:t xml:space="preserve">ièces à joindre </w:t>
      </w:r>
      <w:r w:rsidR="00E339EF">
        <w:rPr>
          <w:rFonts w:cs="Tahoma"/>
          <w:b/>
          <w:color w:val="008080"/>
          <w:sz w:val="18"/>
          <w:szCs w:val="18"/>
        </w:rPr>
        <w:t>à la demande d’aide</w:t>
      </w:r>
    </w:p>
    <w:p w:rsidR="00D14CCC" w:rsidRPr="00900058" w:rsidRDefault="00D14CCC" w:rsidP="00D14CCC">
      <w:pPr>
        <w:pStyle w:val="normalformulaire"/>
        <w:rPr>
          <w:rFonts w:cs="Tahoma"/>
          <w:b/>
          <w:color w:val="008080"/>
          <w:sz w:val="18"/>
          <w:szCs w:val="18"/>
        </w:rPr>
      </w:pPr>
    </w:p>
    <w:p w:rsidR="00E339EF" w:rsidRDefault="005908FF" w:rsidP="00D14CCC">
      <w:pPr>
        <w:pStyle w:val="NormalWeb"/>
        <w:spacing w:before="0" w:beforeAutospacing="0" w:after="0"/>
        <w:jc w:val="both"/>
        <w:rPr>
          <w:rFonts w:ascii="Tahoma" w:hAnsi="Tahoma" w:cs="Tahoma"/>
          <w:sz w:val="18"/>
          <w:szCs w:val="18"/>
          <w:lang w:eastAsia="ar-SA"/>
        </w:rPr>
      </w:pPr>
      <w:r w:rsidRPr="00CF5050">
        <w:rPr>
          <w:rFonts w:ascii="Tahoma" w:hAnsi="Tahoma" w:cs="Tahoma"/>
          <w:sz w:val="18"/>
          <w:szCs w:val="18"/>
          <w:lang w:eastAsia="ar-SA"/>
        </w:rPr>
        <w:t xml:space="preserve">Le bénéficiaire doit joindre l’ensemble des pièces nécessaires à la demande. </w:t>
      </w:r>
      <w:r w:rsidR="00C72047" w:rsidRPr="00CF5050">
        <w:rPr>
          <w:rFonts w:ascii="Tahoma" w:hAnsi="Tahoma" w:cs="Tahoma"/>
          <w:sz w:val="18"/>
          <w:szCs w:val="18"/>
          <w:lang w:eastAsia="ar-SA"/>
        </w:rPr>
        <w:t>Reportez-vous</w:t>
      </w:r>
      <w:r w:rsidRPr="00CF5050">
        <w:rPr>
          <w:rFonts w:ascii="Tahoma" w:hAnsi="Tahoma" w:cs="Tahoma"/>
          <w:sz w:val="18"/>
          <w:szCs w:val="18"/>
          <w:lang w:eastAsia="ar-SA"/>
        </w:rPr>
        <w:t xml:space="preserve"> aux pages 7 et 8 du formulaire.</w:t>
      </w:r>
    </w:p>
    <w:p w:rsidR="00D14CCC" w:rsidRPr="00900058" w:rsidRDefault="00D14CCC" w:rsidP="00D14CCC">
      <w:pPr>
        <w:pStyle w:val="normalformulaire"/>
        <w:rPr>
          <w:rFonts w:cs="Tahoma"/>
          <w:sz w:val="18"/>
          <w:szCs w:val="18"/>
        </w:rPr>
      </w:pPr>
    </w:p>
    <w:p w:rsidR="00D14CCC" w:rsidRPr="00900058" w:rsidRDefault="00C72047" w:rsidP="00D14CCC">
      <w:pPr>
        <w:pStyle w:val="normalformulaire"/>
        <w:pBdr>
          <w:top w:val="single" w:sz="4" w:space="1" w:color="auto"/>
          <w:left w:val="single" w:sz="4" w:space="4" w:color="auto"/>
          <w:bottom w:val="single" w:sz="4" w:space="1" w:color="auto"/>
          <w:right w:val="single" w:sz="4" w:space="4" w:color="auto"/>
        </w:pBdr>
        <w:rPr>
          <w:rFonts w:cs="Tahoma"/>
          <w:b/>
          <w:color w:val="008080"/>
          <w:sz w:val="18"/>
          <w:szCs w:val="18"/>
        </w:rPr>
      </w:pPr>
      <w:r>
        <w:rPr>
          <w:rFonts w:cs="Tahoma"/>
          <w:b/>
          <w:color w:val="008080"/>
          <w:sz w:val="18"/>
          <w:szCs w:val="18"/>
        </w:rPr>
        <w:t>5</w:t>
      </w:r>
      <w:r w:rsidR="00D14CCC" w:rsidRPr="00900058">
        <w:rPr>
          <w:rFonts w:cs="Tahoma"/>
          <w:b/>
          <w:color w:val="008080"/>
          <w:sz w:val="18"/>
          <w:szCs w:val="18"/>
        </w:rPr>
        <w:t>. La suite qui sera donnée à votre demande</w:t>
      </w:r>
    </w:p>
    <w:p w:rsidR="00D14CCC" w:rsidRPr="00900058" w:rsidRDefault="00D14CCC" w:rsidP="00D14CCC">
      <w:pPr>
        <w:pStyle w:val="normalformulaire"/>
        <w:rPr>
          <w:rFonts w:cs="Tahoma"/>
          <w:sz w:val="18"/>
          <w:szCs w:val="18"/>
        </w:rPr>
      </w:pPr>
    </w:p>
    <w:p w:rsidR="00D14CCC" w:rsidRPr="00900058" w:rsidRDefault="00D14CCC" w:rsidP="00D14CCC">
      <w:pPr>
        <w:pStyle w:val="normalformulaire"/>
        <w:rPr>
          <w:rFonts w:cs="Tahoma"/>
          <w:b/>
          <w:sz w:val="18"/>
          <w:szCs w:val="18"/>
          <w:u w:val="single"/>
        </w:rPr>
      </w:pPr>
      <w:r w:rsidRPr="00900058">
        <w:rPr>
          <w:rFonts w:cs="Tahoma"/>
          <w:b/>
          <w:sz w:val="18"/>
          <w:szCs w:val="18"/>
          <w:u w:val="single"/>
        </w:rPr>
        <w:t>ATTENTION :</w:t>
      </w:r>
    </w:p>
    <w:p w:rsidR="00D14CCC" w:rsidRPr="00900058" w:rsidRDefault="00D14CCC" w:rsidP="00D14CCC">
      <w:pPr>
        <w:pStyle w:val="normalformulaire"/>
        <w:rPr>
          <w:rFonts w:cs="Tahoma"/>
          <w:b/>
          <w:i/>
          <w:sz w:val="18"/>
          <w:szCs w:val="18"/>
        </w:rPr>
      </w:pPr>
      <w:r w:rsidRPr="00900058">
        <w:rPr>
          <w:rFonts w:cs="Tahoma"/>
          <w:b/>
          <w:i/>
          <w:sz w:val="18"/>
          <w:szCs w:val="18"/>
        </w:rPr>
        <w:t>Le dépôt du dossier ne vaut, en aucun cas, promesse de subvention. Le cas échéant, vous recevrez ultérieurement la notification de la subvention.</w:t>
      </w:r>
    </w:p>
    <w:p w:rsidR="00D14CCC" w:rsidRPr="00900058" w:rsidRDefault="00D14CCC" w:rsidP="00D14CCC">
      <w:pPr>
        <w:pStyle w:val="normalformulaire"/>
        <w:rPr>
          <w:rFonts w:cs="Tahoma"/>
          <w:b/>
          <w:i/>
          <w:sz w:val="18"/>
          <w:szCs w:val="18"/>
        </w:rPr>
      </w:pPr>
    </w:p>
    <w:p w:rsidR="00D14CCC" w:rsidRPr="00900058" w:rsidRDefault="00D14CCC" w:rsidP="00D14CCC">
      <w:pPr>
        <w:pStyle w:val="normalformulaire"/>
        <w:rPr>
          <w:rFonts w:cs="Tahoma"/>
          <w:sz w:val="18"/>
          <w:szCs w:val="18"/>
        </w:rPr>
      </w:pPr>
      <w:r w:rsidRPr="00900058">
        <w:rPr>
          <w:rFonts w:cs="Tahoma"/>
          <w:sz w:val="18"/>
          <w:szCs w:val="18"/>
        </w:rPr>
        <w:t>Le GAL vous enverra un récépissé de dépôt de dossier.</w:t>
      </w:r>
    </w:p>
    <w:p w:rsidR="00D14CCC" w:rsidRPr="00900058" w:rsidRDefault="00D14CCC" w:rsidP="00D14CCC">
      <w:pPr>
        <w:pStyle w:val="normalformulaire"/>
        <w:rPr>
          <w:rFonts w:cs="Tahoma"/>
          <w:sz w:val="18"/>
          <w:szCs w:val="18"/>
        </w:rPr>
      </w:pPr>
      <w:r w:rsidRPr="00900058">
        <w:rPr>
          <w:rFonts w:cs="Tahoma"/>
          <w:sz w:val="18"/>
          <w:szCs w:val="18"/>
        </w:rPr>
        <w:t>Par la suite, vous recevrez, soit un courrier vous demandant des pièces justificatives manquantes, soit un courrier vous indiquant que votre dossier de demande de subvention est complet.</w:t>
      </w:r>
    </w:p>
    <w:p w:rsidR="00C72047" w:rsidRDefault="00D14CCC" w:rsidP="00443803">
      <w:pPr>
        <w:pStyle w:val="normalformulaire"/>
        <w:rPr>
          <w:rFonts w:cs="Tahoma"/>
          <w:b/>
          <w:color w:val="008080"/>
          <w:sz w:val="18"/>
          <w:szCs w:val="18"/>
        </w:rPr>
      </w:pPr>
      <w:r w:rsidRPr="00900058">
        <w:rPr>
          <w:rFonts w:cs="Tahoma"/>
          <w:sz w:val="18"/>
          <w:szCs w:val="18"/>
        </w:rPr>
        <w:t>Après analyse de votre demande par les différents financeurs, vous recevrez soit une (ou plusieurs) décision(s) juridique(s) attributive(s) de subvention, soit une lettre vous indiquant que votre demande est rejetée, ainsi que les motifs de ce rejet.</w:t>
      </w:r>
      <w:r w:rsidR="00C72047">
        <w:rPr>
          <w:rFonts w:cs="Tahoma"/>
          <w:b/>
          <w:color w:val="008080"/>
          <w:sz w:val="18"/>
          <w:szCs w:val="18"/>
        </w:rPr>
        <w:br w:type="page"/>
      </w:r>
    </w:p>
    <w:p w:rsidR="00D14CCC" w:rsidRPr="00900058" w:rsidRDefault="00C72047" w:rsidP="00D14CCC">
      <w:pPr>
        <w:pStyle w:val="normalformulaire"/>
        <w:rPr>
          <w:rFonts w:cs="Tahoma"/>
          <w:b/>
          <w:color w:val="008080"/>
          <w:sz w:val="18"/>
          <w:szCs w:val="18"/>
        </w:rPr>
      </w:pPr>
      <w:r>
        <w:rPr>
          <w:rFonts w:cs="Tahoma"/>
          <w:b/>
          <w:color w:val="008080"/>
          <w:sz w:val="18"/>
          <w:szCs w:val="18"/>
        </w:rPr>
        <w:lastRenderedPageBreak/>
        <w:t>5</w:t>
      </w:r>
      <w:r w:rsidR="00D14CCC" w:rsidRPr="00900058">
        <w:rPr>
          <w:rFonts w:cs="Tahoma"/>
          <w:b/>
          <w:color w:val="008080"/>
          <w:sz w:val="18"/>
          <w:szCs w:val="18"/>
        </w:rPr>
        <w:t>.1 Si une subvention vous est attribuée :</w:t>
      </w:r>
    </w:p>
    <w:p w:rsidR="00D14CCC" w:rsidRPr="00900058" w:rsidRDefault="00D14CCC" w:rsidP="00D14CCC">
      <w:pPr>
        <w:pStyle w:val="normalformulaire"/>
        <w:rPr>
          <w:rFonts w:cs="Tahoma"/>
          <w:sz w:val="18"/>
          <w:szCs w:val="18"/>
        </w:rPr>
      </w:pPr>
    </w:p>
    <w:p w:rsidR="00D14CCC" w:rsidRPr="00900058" w:rsidRDefault="00D14CCC" w:rsidP="00D14CCC">
      <w:pPr>
        <w:pStyle w:val="normalformulaire"/>
        <w:rPr>
          <w:rFonts w:cs="Tahoma"/>
          <w:sz w:val="18"/>
          <w:szCs w:val="18"/>
        </w:rPr>
      </w:pPr>
      <w:r w:rsidRPr="00900058">
        <w:rPr>
          <w:rFonts w:cs="Tahoma"/>
          <w:sz w:val="18"/>
          <w:szCs w:val="18"/>
        </w:rPr>
        <w:t>Il vous faudra fournir au service instructeur vos justificatifs de dépenses et remplir un formulaire de demande de paiement. Le cas échéant vous pouvez demander le paiement d’un acompte de subvention au cours de la réalisation de votre projet.</w:t>
      </w:r>
    </w:p>
    <w:p w:rsidR="00D14CCC" w:rsidRPr="00900058" w:rsidRDefault="00D14CCC" w:rsidP="00D14CCC">
      <w:pPr>
        <w:pStyle w:val="normalformulaire"/>
        <w:rPr>
          <w:rFonts w:cs="Tahoma"/>
          <w:sz w:val="18"/>
          <w:szCs w:val="18"/>
        </w:rPr>
      </w:pPr>
      <w:r w:rsidRPr="00900058">
        <w:rPr>
          <w:rFonts w:cs="Tahoma"/>
          <w:sz w:val="18"/>
          <w:szCs w:val="18"/>
        </w:rPr>
        <w:t>A partir du moment où une subvention vous est attribuée, le GAL ou le service instructeur peuvent réaliser des visites sur place au moment de la demande de paiement. Ce n’est qu’après cette éventuelle visite sur place, et si aucune anomalie n’est relevée que le GAL ou le service instructeur demande le versement effectif de la subvention.</w:t>
      </w:r>
    </w:p>
    <w:p w:rsidR="00D14CCC" w:rsidRPr="00900058" w:rsidRDefault="00D14CCC" w:rsidP="00D14CCC">
      <w:pPr>
        <w:pStyle w:val="normalformulaire"/>
        <w:rPr>
          <w:rFonts w:cs="Tahoma"/>
          <w:sz w:val="18"/>
          <w:szCs w:val="18"/>
        </w:rPr>
      </w:pPr>
      <w:r w:rsidRPr="00900058">
        <w:rPr>
          <w:rFonts w:cs="Tahoma"/>
          <w:sz w:val="18"/>
          <w:szCs w:val="18"/>
        </w:rPr>
        <w:t>La subvention du FEADER ne pourra vous être versée qu’après les paiements effectifs des subventions des autres financeurs.</w:t>
      </w:r>
    </w:p>
    <w:p w:rsidR="00D14CCC" w:rsidRPr="00900058" w:rsidRDefault="00D14CCC" w:rsidP="00D14CCC">
      <w:pPr>
        <w:pStyle w:val="normalformulaire"/>
        <w:rPr>
          <w:rFonts w:cs="Tahoma"/>
          <w:sz w:val="18"/>
          <w:szCs w:val="18"/>
        </w:rPr>
      </w:pPr>
    </w:p>
    <w:p w:rsidR="00C72047" w:rsidRDefault="00C72047" w:rsidP="00D14CCC">
      <w:pPr>
        <w:pStyle w:val="normalformulaire"/>
        <w:rPr>
          <w:rFonts w:cs="Tahoma"/>
          <w:sz w:val="18"/>
          <w:szCs w:val="18"/>
        </w:rPr>
      </w:pPr>
      <w:r>
        <w:rPr>
          <w:rFonts w:cs="Tahoma"/>
          <w:b/>
          <w:color w:val="008080"/>
          <w:sz w:val="18"/>
          <w:szCs w:val="18"/>
        </w:rPr>
        <w:t>5</w:t>
      </w:r>
      <w:r w:rsidR="00D14CCC" w:rsidRPr="00C72047">
        <w:rPr>
          <w:rFonts w:cs="Tahoma"/>
          <w:b/>
          <w:color w:val="008080"/>
          <w:sz w:val="18"/>
          <w:szCs w:val="18"/>
        </w:rPr>
        <w:t>.2 Que deviennent les informations que vous avez transmises ?</w:t>
      </w:r>
    </w:p>
    <w:p w:rsidR="00C72047" w:rsidRDefault="00C72047" w:rsidP="00D14CCC">
      <w:pPr>
        <w:pStyle w:val="normalformulaire"/>
        <w:rPr>
          <w:rFonts w:cs="Tahoma"/>
          <w:sz w:val="18"/>
          <w:szCs w:val="18"/>
        </w:rPr>
      </w:pPr>
    </w:p>
    <w:p w:rsidR="00D14CCC" w:rsidRDefault="00D14CCC" w:rsidP="00D14CCC">
      <w:pPr>
        <w:pStyle w:val="normalformulaire"/>
        <w:rPr>
          <w:rFonts w:cs="Tahoma"/>
          <w:sz w:val="18"/>
          <w:szCs w:val="18"/>
        </w:rPr>
      </w:pPr>
      <w:r w:rsidRPr="00900058">
        <w:rPr>
          <w:rFonts w:cs="Tahoma"/>
          <w:sz w:val="18"/>
          <w:szCs w:val="18"/>
        </w:rPr>
        <w:t xml:space="preserve">Les informations recueillies font l’objet d’un traitement informatique destiné à instruire votre dossier de demande d’aide. Les destinataires des données sont </w:t>
      </w:r>
      <w:r w:rsidR="00CE7181">
        <w:rPr>
          <w:rFonts w:cs="Tahoma"/>
          <w:sz w:val="18"/>
          <w:szCs w:val="18"/>
        </w:rPr>
        <w:t xml:space="preserve">le </w:t>
      </w:r>
      <w:r w:rsidR="00E53A24">
        <w:rPr>
          <w:rFonts w:cs="Tahoma"/>
          <w:sz w:val="18"/>
          <w:szCs w:val="18"/>
        </w:rPr>
        <w:t>G</w:t>
      </w:r>
      <w:r w:rsidR="00F20299">
        <w:rPr>
          <w:rFonts w:cs="Tahoma"/>
          <w:sz w:val="18"/>
          <w:szCs w:val="18"/>
        </w:rPr>
        <w:t>AL</w:t>
      </w:r>
      <w:r w:rsidR="00E53A24">
        <w:rPr>
          <w:rFonts w:cs="Tahoma"/>
          <w:sz w:val="18"/>
          <w:szCs w:val="18"/>
        </w:rPr>
        <w:t>,</w:t>
      </w:r>
      <w:r w:rsidRPr="00900058">
        <w:rPr>
          <w:rFonts w:cs="Tahoma"/>
          <w:sz w:val="18"/>
          <w:szCs w:val="18"/>
        </w:rPr>
        <w:t xml:space="preserve"> la Région </w:t>
      </w:r>
      <w:r w:rsidR="00CE7181">
        <w:rPr>
          <w:rFonts w:cs="Tahoma"/>
          <w:sz w:val="18"/>
          <w:szCs w:val="18"/>
        </w:rPr>
        <w:t>ALPC</w:t>
      </w:r>
      <w:r w:rsidRPr="00900058">
        <w:rPr>
          <w:rFonts w:cs="Tahoma"/>
          <w:sz w:val="18"/>
          <w:szCs w:val="18"/>
        </w:rPr>
        <w:t xml:space="preserve">, l’ASP et le Ministère en charge de l’Agriculture. </w:t>
      </w:r>
    </w:p>
    <w:p w:rsidR="00CE7181" w:rsidRPr="00900058" w:rsidRDefault="00CE7181" w:rsidP="00D14CCC">
      <w:pPr>
        <w:pStyle w:val="normalformulaire"/>
        <w:rPr>
          <w:rFonts w:cs="Tahoma"/>
          <w:sz w:val="18"/>
          <w:szCs w:val="18"/>
        </w:rPr>
      </w:pPr>
    </w:p>
    <w:p w:rsidR="00D14CCC" w:rsidRPr="00900058" w:rsidRDefault="00D14CCC" w:rsidP="00D14CCC">
      <w:pPr>
        <w:pStyle w:val="normalformulaire"/>
        <w:rPr>
          <w:rFonts w:cs="Tahoma"/>
          <w:sz w:val="18"/>
          <w:szCs w:val="18"/>
        </w:rPr>
      </w:pPr>
      <w:r w:rsidRPr="00900058">
        <w:rPr>
          <w:rFonts w:cs="Tahoma"/>
          <w:sz w:val="18"/>
          <w:szCs w:val="18"/>
        </w:rPr>
        <w:t xml:space="preserve">Conformément à la loi «informatique et libertés» du 6 janvier 1978, vous bénéficiez d’un droit d’accès et de rectification aux informations qui vous concernent. Si vous souhaitez exercer ce droit et obtenir communication des informations vous concernant, veuillez-vous adresser au </w:t>
      </w:r>
      <w:r w:rsidR="00F20299">
        <w:rPr>
          <w:rFonts w:cs="Tahoma"/>
          <w:sz w:val="18"/>
          <w:szCs w:val="18"/>
        </w:rPr>
        <w:t>GAL</w:t>
      </w:r>
      <w:r w:rsidRPr="00900058">
        <w:rPr>
          <w:rFonts w:cs="Tahoma"/>
          <w:sz w:val="18"/>
          <w:szCs w:val="18"/>
        </w:rPr>
        <w:t>.</w:t>
      </w:r>
    </w:p>
    <w:p w:rsidR="00D14CCC" w:rsidRPr="00900058" w:rsidRDefault="00D14CCC" w:rsidP="00D14CCC">
      <w:pPr>
        <w:pStyle w:val="normalformulaire"/>
        <w:rPr>
          <w:rFonts w:cs="Tahoma"/>
          <w:sz w:val="18"/>
          <w:szCs w:val="18"/>
        </w:rPr>
      </w:pPr>
    </w:p>
    <w:p w:rsidR="00D14CCC" w:rsidRPr="00900058" w:rsidRDefault="00C72047" w:rsidP="00D14CCC">
      <w:pPr>
        <w:pStyle w:val="normalformulaire"/>
        <w:pBdr>
          <w:top w:val="single" w:sz="4" w:space="1" w:color="auto"/>
          <w:left w:val="single" w:sz="4" w:space="4" w:color="auto"/>
          <w:bottom w:val="single" w:sz="4" w:space="1" w:color="auto"/>
          <w:right w:val="single" w:sz="4" w:space="4" w:color="auto"/>
        </w:pBdr>
        <w:rPr>
          <w:rFonts w:cs="Tahoma"/>
          <w:b/>
          <w:color w:val="008080"/>
          <w:sz w:val="18"/>
          <w:szCs w:val="18"/>
        </w:rPr>
      </w:pPr>
      <w:r>
        <w:rPr>
          <w:rFonts w:cs="Tahoma"/>
          <w:b/>
          <w:color w:val="008080"/>
          <w:sz w:val="18"/>
          <w:szCs w:val="18"/>
        </w:rPr>
        <w:t>6</w:t>
      </w:r>
      <w:r w:rsidR="00D14CCC" w:rsidRPr="00900058">
        <w:rPr>
          <w:rFonts w:cs="Tahoma"/>
          <w:b/>
          <w:color w:val="008080"/>
          <w:sz w:val="18"/>
          <w:szCs w:val="18"/>
        </w:rPr>
        <w:t>. En cas de contrôle</w:t>
      </w:r>
    </w:p>
    <w:p w:rsidR="00D14CCC" w:rsidRPr="00900058" w:rsidRDefault="00D14CCC" w:rsidP="00D14CCC">
      <w:pPr>
        <w:pStyle w:val="normalformulaire"/>
        <w:rPr>
          <w:rFonts w:cs="Tahoma"/>
          <w:sz w:val="18"/>
          <w:szCs w:val="18"/>
        </w:rPr>
      </w:pPr>
    </w:p>
    <w:p w:rsidR="00D14CCC" w:rsidRPr="00900058" w:rsidRDefault="00D14CCC" w:rsidP="00D14CCC">
      <w:pPr>
        <w:pStyle w:val="normalformulaire"/>
        <w:rPr>
          <w:rFonts w:cs="Tahoma"/>
          <w:sz w:val="18"/>
          <w:szCs w:val="18"/>
        </w:rPr>
      </w:pPr>
      <w:r w:rsidRPr="00900058">
        <w:rPr>
          <w:rFonts w:cs="Tahoma"/>
          <w:sz w:val="18"/>
          <w:szCs w:val="18"/>
        </w:rPr>
        <w:t xml:space="preserve">Tous les dossiers ne font pas l’objet d’un contrôle sur place. Si votre dossier est sélectionné dans le cadre d’un contrôle sur place, vous serez informé de la date du contrôle sur place au </w:t>
      </w:r>
      <w:r w:rsidR="004331C7">
        <w:rPr>
          <w:rFonts w:cs="Tahoma"/>
          <w:sz w:val="18"/>
          <w:szCs w:val="18"/>
        </w:rPr>
        <w:t>maximum</w:t>
      </w:r>
      <w:r w:rsidRPr="00900058">
        <w:rPr>
          <w:rFonts w:cs="Tahoma"/>
          <w:sz w:val="18"/>
          <w:szCs w:val="18"/>
        </w:rPr>
        <w:t xml:space="preserve"> 48h avant. En cas d’anomalie constatée, le service référent vous en informe et vous met en mesure de présenter vos observations.</w:t>
      </w:r>
    </w:p>
    <w:p w:rsidR="00D14CCC" w:rsidRPr="00900058" w:rsidRDefault="00D14CCC" w:rsidP="00D14CCC">
      <w:pPr>
        <w:pStyle w:val="NormalWeb"/>
        <w:spacing w:before="0" w:beforeAutospacing="0" w:after="0"/>
        <w:jc w:val="both"/>
        <w:rPr>
          <w:rFonts w:ascii="Tahoma" w:hAnsi="Tahoma" w:cs="Tahoma"/>
          <w:b/>
          <w:sz w:val="18"/>
          <w:szCs w:val="18"/>
          <w:u w:val="single"/>
        </w:rPr>
      </w:pPr>
    </w:p>
    <w:p w:rsidR="00D14CCC" w:rsidRPr="00900058" w:rsidRDefault="00D14CCC" w:rsidP="00D14CCC">
      <w:pPr>
        <w:pStyle w:val="NormalWeb"/>
        <w:spacing w:before="0" w:beforeAutospacing="0" w:after="0"/>
        <w:jc w:val="both"/>
        <w:rPr>
          <w:rFonts w:ascii="Tahoma" w:hAnsi="Tahoma" w:cs="Tahoma"/>
          <w:b/>
          <w:sz w:val="18"/>
          <w:szCs w:val="18"/>
          <w:u w:val="single"/>
        </w:rPr>
      </w:pPr>
      <w:r w:rsidRPr="00900058">
        <w:rPr>
          <w:rFonts w:ascii="Tahoma" w:hAnsi="Tahoma" w:cs="Tahoma"/>
          <w:b/>
          <w:sz w:val="18"/>
          <w:szCs w:val="18"/>
          <w:u w:val="single"/>
        </w:rPr>
        <w:t>ATTENTION :</w:t>
      </w:r>
    </w:p>
    <w:p w:rsidR="00D14CCC" w:rsidRPr="00900058" w:rsidRDefault="00D14CCC" w:rsidP="00D14CCC">
      <w:pPr>
        <w:pStyle w:val="NormalWeb"/>
        <w:spacing w:before="0" w:beforeAutospacing="0" w:after="0"/>
        <w:jc w:val="both"/>
        <w:rPr>
          <w:rFonts w:ascii="Tahoma" w:hAnsi="Tahoma" w:cs="Tahoma"/>
          <w:b/>
          <w:sz w:val="18"/>
          <w:szCs w:val="18"/>
          <w:u w:val="single"/>
        </w:rPr>
      </w:pPr>
      <w:r w:rsidRPr="00900058">
        <w:rPr>
          <w:rFonts w:ascii="Tahoma" w:hAnsi="Tahoma" w:cs="Tahoma"/>
          <w:b/>
          <w:i/>
          <w:sz w:val="18"/>
          <w:szCs w:val="18"/>
        </w:rPr>
        <w:t>Le refus de contrôle, la non-conformité de votre demande ou le non-respect de vos engagements peuvent entraîner des sanctions.</w:t>
      </w:r>
    </w:p>
    <w:p w:rsidR="00D14CCC" w:rsidRPr="00900058" w:rsidRDefault="00D14CCC" w:rsidP="00D14CCC">
      <w:pPr>
        <w:pStyle w:val="normalformulaire"/>
        <w:rPr>
          <w:rFonts w:cs="Tahoma"/>
          <w:sz w:val="18"/>
          <w:szCs w:val="18"/>
        </w:rPr>
      </w:pPr>
    </w:p>
    <w:p w:rsidR="00D14CCC" w:rsidRPr="00C72047" w:rsidRDefault="00A308D9" w:rsidP="00C72047">
      <w:pPr>
        <w:pStyle w:val="normalformulaire"/>
        <w:rPr>
          <w:rFonts w:cs="Tahoma"/>
          <w:b/>
          <w:color w:val="008080"/>
          <w:sz w:val="18"/>
          <w:szCs w:val="18"/>
        </w:rPr>
      </w:pPr>
      <w:r>
        <w:rPr>
          <w:rFonts w:cs="Tahoma"/>
          <w:b/>
          <w:color w:val="008080"/>
          <w:sz w:val="18"/>
          <w:szCs w:val="18"/>
        </w:rPr>
        <w:t>6</w:t>
      </w:r>
      <w:r w:rsidR="00D14CCC" w:rsidRPr="00C72047">
        <w:rPr>
          <w:rFonts w:cs="Tahoma"/>
          <w:b/>
          <w:color w:val="008080"/>
          <w:sz w:val="18"/>
          <w:szCs w:val="18"/>
        </w:rPr>
        <w:t>.1 Pièces qui peuvent être demandées lors d’un contrôle</w:t>
      </w:r>
    </w:p>
    <w:p w:rsidR="00D14CCC" w:rsidRPr="00900058" w:rsidRDefault="00D14CCC" w:rsidP="00D14CCC">
      <w:pPr>
        <w:pStyle w:val="normalformulaire"/>
        <w:rPr>
          <w:rFonts w:cs="Tahoma"/>
          <w:sz w:val="18"/>
          <w:szCs w:val="18"/>
        </w:rPr>
      </w:pPr>
    </w:p>
    <w:p w:rsidR="00D14CCC" w:rsidRPr="00900058" w:rsidRDefault="00E53A24" w:rsidP="00D14CCC">
      <w:pPr>
        <w:pStyle w:val="normalformulaire"/>
        <w:rPr>
          <w:rFonts w:cs="Tahoma"/>
          <w:sz w:val="18"/>
          <w:szCs w:val="18"/>
        </w:rPr>
      </w:pPr>
      <w:r w:rsidRPr="00900058">
        <w:rPr>
          <w:rFonts w:cs="Tahoma"/>
          <w:sz w:val="18"/>
          <w:szCs w:val="18"/>
        </w:rPr>
        <w:t>Vous</w:t>
      </w:r>
      <w:r w:rsidR="00D14CCC" w:rsidRPr="00900058">
        <w:rPr>
          <w:rFonts w:cs="Tahoma"/>
          <w:sz w:val="18"/>
          <w:szCs w:val="18"/>
        </w:rPr>
        <w:t xml:space="preserve"> devez présenter les originaux des documents transmis avec vos demandes de paiement. Il s’agit notamment des factures et des bulletins de salaire. Un contrôleur peut aussi vous réclamer tout type de document permettant de vérifier la réalité des dépenses présentées pour le paiement de l’aide et le respect de vos engagements. A ce titre, il peut demander la comptabilité, les relevés de comptes bancaires, les enregistrements de temps de travail de tous les intervenants sur l’opération, des documents techniques relatifs à la réalisation de l'opération, les barèmes internes à la structure, etc.</w:t>
      </w:r>
    </w:p>
    <w:p w:rsidR="00D14CCC" w:rsidRPr="00900058" w:rsidRDefault="00D14CCC" w:rsidP="00D14CCC">
      <w:pPr>
        <w:pStyle w:val="normalformulaire"/>
        <w:rPr>
          <w:rFonts w:cs="Tahoma"/>
          <w:sz w:val="18"/>
          <w:szCs w:val="18"/>
        </w:rPr>
      </w:pPr>
      <w:r w:rsidRPr="00900058">
        <w:rPr>
          <w:rFonts w:cs="Tahoma"/>
          <w:sz w:val="18"/>
          <w:szCs w:val="18"/>
        </w:rPr>
        <w:t xml:space="preserve">Par conséquent, vous devez conserver l’ensemble des documents relatifs au projet pendant toute la période d’engagement fixée dans la décision juridique attributive de l’aide du FEADER. </w:t>
      </w:r>
    </w:p>
    <w:p w:rsidR="00D14CCC" w:rsidRPr="00900058" w:rsidRDefault="00D14CCC" w:rsidP="00D14CCC">
      <w:pPr>
        <w:pStyle w:val="normalformulaire"/>
        <w:rPr>
          <w:rFonts w:cs="Tahoma"/>
          <w:sz w:val="18"/>
          <w:szCs w:val="18"/>
        </w:rPr>
      </w:pPr>
    </w:p>
    <w:p w:rsidR="00D14CCC" w:rsidRPr="00C72047" w:rsidRDefault="00A308D9" w:rsidP="00C72047">
      <w:pPr>
        <w:pStyle w:val="normalformulaire"/>
        <w:rPr>
          <w:rFonts w:cs="Tahoma"/>
          <w:b/>
          <w:color w:val="008080"/>
          <w:sz w:val="18"/>
          <w:szCs w:val="18"/>
        </w:rPr>
      </w:pPr>
      <w:r>
        <w:rPr>
          <w:rFonts w:cs="Tahoma"/>
          <w:b/>
          <w:color w:val="008080"/>
          <w:sz w:val="18"/>
          <w:szCs w:val="18"/>
        </w:rPr>
        <w:t>6</w:t>
      </w:r>
      <w:r w:rsidR="00D14CCC" w:rsidRPr="00C72047">
        <w:rPr>
          <w:rFonts w:cs="Tahoma"/>
          <w:b/>
          <w:color w:val="008080"/>
          <w:sz w:val="18"/>
          <w:szCs w:val="18"/>
        </w:rPr>
        <w:t>.2 Points de contrôle</w:t>
      </w:r>
    </w:p>
    <w:p w:rsidR="00D14CCC" w:rsidRPr="00900058" w:rsidRDefault="00D14CCC" w:rsidP="00D14CCC">
      <w:pPr>
        <w:pStyle w:val="normalformulaire"/>
        <w:rPr>
          <w:rFonts w:cs="Tahoma"/>
          <w:sz w:val="18"/>
          <w:szCs w:val="18"/>
        </w:rPr>
      </w:pPr>
    </w:p>
    <w:p w:rsidR="00D14CCC" w:rsidRPr="00900058" w:rsidRDefault="00D14CCC" w:rsidP="00D14CCC">
      <w:pPr>
        <w:pStyle w:val="normalformulaire"/>
        <w:rPr>
          <w:rFonts w:cs="Tahoma"/>
          <w:sz w:val="18"/>
          <w:szCs w:val="18"/>
        </w:rPr>
      </w:pPr>
      <w:r w:rsidRPr="00900058">
        <w:rPr>
          <w:rFonts w:cs="Tahoma"/>
          <w:sz w:val="18"/>
          <w:szCs w:val="18"/>
        </w:rPr>
        <w:t>Le contrôle sur place permet de vérifier:</w:t>
      </w:r>
    </w:p>
    <w:p w:rsidR="00D14CCC" w:rsidRPr="00900058" w:rsidRDefault="00D14CCC" w:rsidP="00D14CCC">
      <w:pPr>
        <w:pStyle w:val="normalformulaire"/>
        <w:numPr>
          <w:ilvl w:val="0"/>
          <w:numId w:val="3"/>
        </w:numPr>
        <w:tabs>
          <w:tab w:val="clear" w:pos="720"/>
        </w:tabs>
        <w:suppressAutoHyphens w:val="0"/>
        <w:ind w:left="284" w:hanging="284"/>
        <w:rPr>
          <w:rFonts w:cs="Tahoma"/>
          <w:sz w:val="18"/>
          <w:szCs w:val="18"/>
        </w:rPr>
      </w:pPr>
      <w:r w:rsidRPr="00900058">
        <w:rPr>
          <w:rFonts w:cs="Tahoma"/>
          <w:sz w:val="18"/>
          <w:szCs w:val="18"/>
        </w:rPr>
        <w:t>l’exactitude des renseignements fournis à l’administration ;</w:t>
      </w:r>
    </w:p>
    <w:p w:rsidR="00D14CCC" w:rsidRPr="00900058" w:rsidRDefault="00D14CCC" w:rsidP="00D14CCC">
      <w:pPr>
        <w:pStyle w:val="normalformulaire"/>
        <w:numPr>
          <w:ilvl w:val="0"/>
          <w:numId w:val="3"/>
        </w:numPr>
        <w:tabs>
          <w:tab w:val="clear" w:pos="720"/>
        </w:tabs>
        <w:suppressAutoHyphens w:val="0"/>
        <w:ind w:left="284" w:hanging="284"/>
        <w:rPr>
          <w:rFonts w:cs="Tahoma"/>
          <w:sz w:val="18"/>
          <w:szCs w:val="18"/>
        </w:rPr>
      </w:pPr>
      <w:r w:rsidRPr="00900058">
        <w:rPr>
          <w:rFonts w:cs="Tahoma"/>
          <w:sz w:val="18"/>
          <w:szCs w:val="18"/>
        </w:rPr>
        <w:t>le respect des engagements souscrits ;</w:t>
      </w:r>
    </w:p>
    <w:p w:rsidR="00D14CCC" w:rsidRPr="00900058" w:rsidRDefault="00D14CCC" w:rsidP="00D14CCC">
      <w:pPr>
        <w:pStyle w:val="normalformulaire"/>
        <w:numPr>
          <w:ilvl w:val="0"/>
          <w:numId w:val="3"/>
        </w:numPr>
        <w:tabs>
          <w:tab w:val="clear" w:pos="720"/>
        </w:tabs>
        <w:suppressAutoHyphens w:val="0"/>
        <w:ind w:left="284" w:hanging="284"/>
        <w:rPr>
          <w:rFonts w:cs="Tahoma"/>
          <w:sz w:val="18"/>
          <w:szCs w:val="18"/>
        </w:rPr>
      </w:pPr>
      <w:r w:rsidRPr="00900058">
        <w:rPr>
          <w:rFonts w:cs="Tahoma"/>
          <w:sz w:val="18"/>
          <w:szCs w:val="18"/>
        </w:rPr>
        <w:t>la réalité de la dépense que vous avez effectuée à partir de pièces justificatives probantes ;</w:t>
      </w:r>
    </w:p>
    <w:p w:rsidR="00D14CCC" w:rsidRPr="00900058" w:rsidRDefault="00D14CCC" w:rsidP="00D14CCC">
      <w:pPr>
        <w:pStyle w:val="normalformulaire"/>
        <w:numPr>
          <w:ilvl w:val="0"/>
          <w:numId w:val="3"/>
        </w:numPr>
        <w:tabs>
          <w:tab w:val="clear" w:pos="720"/>
        </w:tabs>
        <w:suppressAutoHyphens w:val="0"/>
        <w:ind w:left="284" w:hanging="284"/>
        <w:rPr>
          <w:rFonts w:cs="Tahoma"/>
          <w:sz w:val="18"/>
          <w:szCs w:val="18"/>
        </w:rPr>
      </w:pPr>
      <w:r w:rsidRPr="00900058">
        <w:rPr>
          <w:rFonts w:cs="Tahoma"/>
          <w:sz w:val="18"/>
          <w:szCs w:val="18"/>
        </w:rPr>
        <w:t>la conformité de ces dépenses aux dispositions communautaires et nationales, à la décision juridique d’octroi de l’aide et à l'opération réellement exécutée ;</w:t>
      </w:r>
    </w:p>
    <w:p w:rsidR="00D14CCC" w:rsidRPr="00900058" w:rsidRDefault="00D14CCC" w:rsidP="00D14CCC">
      <w:pPr>
        <w:pStyle w:val="normalformulaire"/>
        <w:numPr>
          <w:ilvl w:val="0"/>
          <w:numId w:val="3"/>
        </w:numPr>
        <w:tabs>
          <w:tab w:val="clear" w:pos="720"/>
        </w:tabs>
        <w:suppressAutoHyphens w:val="0"/>
        <w:ind w:left="284" w:hanging="284"/>
        <w:rPr>
          <w:rFonts w:cs="Tahoma"/>
          <w:sz w:val="18"/>
          <w:szCs w:val="18"/>
        </w:rPr>
      </w:pPr>
      <w:r w:rsidRPr="00900058">
        <w:rPr>
          <w:rFonts w:cs="Tahoma"/>
          <w:sz w:val="18"/>
          <w:szCs w:val="18"/>
        </w:rPr>
        <w:t>la cohérence des dépenses effectivement réalisées avec la décision juridique et les déclarations effectuées à travers la demande de paiement ;</w:t>
      </w:r>
    </w:p>
    <w:p w:rsidR="00D14CCC" w:rsidRPr="00900058" w:rsidRDefault="00D14CCC" w:rsidP="00D14CCC">
      <w:pPr>
        <w:pStyle w:val="normalformulaire"/>
        <w:numPr>
          <w:ilvl w:val="0"/>
          <w:numId w:val="3"/>
        </w:numPr>
        <w:tabs>
          <w:tab w:val="clear" w:pos="720"/>
        </w:tabs>
        <w:suppressAutoHyphens w:val="0"/>
        <w:ind w:left="284" w:hanging="284"/>
        <w:rPr>
          <w:rFonts w:cs="Tahoma"/>
          <w:sz w:val="18"/>
          <w:szCs w:val="18"/>
        </w:rPr>
      </w:pPr>
      <w:r w:rsidRPr="00900058">
        <w:rPr>
          <w:rFonts w:cs="Tahoma"/>
          <w:sz w:val="18"/>
          <w:szCs w:val="18"/>
        </w:rPr>
        <w:t>le respect des règles communautaires et nationales relatives, notamment aux règles de la commande publique et aux normes pertinentes applicables.</w:t>
      </w:r>
    </w:p>
    <w:p w:rsidR="00D14CCC" w:rsidRPr="00900058" w:rsidRDefault="00D14CCC" w:rsidP="00D14CCC">
      <w:pPr>
        <w:pStyle w:val="normalformulaire"/>
        <w:rPr>
          <w:rFonts w:cs="Tahoma"/>
          <w:sz w:val="18"/>
          <w:szCs w:val="18"/>
        </w:rPr>
      </w:pPr>
    </w:p>
    <w:p w:rsidR="00D14CCC" w:rsidRPr="00900058" w:rsidRDefault="00C72047" w:rsidP="00900058">
      <w:pPr>
        <w:pStyle w:val="normalformulaire"/>
        <w:pBdr>
          <w:top w:val="single" w:sz="4" w:space="1" w:color="auto"/>
          <w:left w:val="single" w:sz="4" w:space="4" w:color="auto"/>
          <w:bottom w:val="single" w:sz="4" w:space="1" w:color="auto"/>
          <w:right w:val="single" w:sz="4" w:space="4" w:color="auto"/>
        </w:pBdr>
        <w:rPr>
          <w:rFonts w:cs="Tahoma"/>
          <w:b/>
          <w:color w:val="008080"/>
          <w:sz w:val="18"/>
          <w:szCs w:val="18"/>
        </w:rPr>
      </w:pPr>
      <w:r>
        <w:rPr>
          <w:rFonts w:cs="Tahoma"/>
          <w:b/>
          <w:color w:val="008080"/>
          <w:sz w:val="18"/>
          <w:szCs w:val="18"/>
        </w:rPr>
        <w:t>7</w:t>
      </w:r>
      <w:r w:rsidR="00D14CCC" w:rsidRPr="00900058">
        <w:rPr>
          <w:rFonts w:cs="Tahoma"/>
          <w:b/>
          <w:color w:val="008080"/>
          <w:sz w:val="18"/>
          <w:szCs w:val="18"/>
        </w:rPr>
        <w:t xml:space="preserve"> - Sanctions en cas d’anomalies</w:t>
      </w:r>
    </w:p>
    <w:p w:rsidR="00D14CCC" w:rsidRPr="00900058" w:rsidRDefault="00D14CCC" w:rsidP="00D14CCC">
      <w:pPr>
        <w:pStyle w:val="normalformulaire"/>
        <w:rPr>
          <w:rFonts w:cs="Tahoma"/>
          <w:sz w:val="18"/>
          <w:szCs w:val="18"/>
        </w:rPr>
      </w:pPr>
    </w:p>
    <w:p w:rsidR="00900058" w:rsidRPr="00C72047" w:rsidRDefault="00900058" w:rsidP="00900058">
      <w:pPr>
        <w:autoSpaceDE w:val="0"/>
        <w:jc w:val="both"/>
        <w:rPr>
          <w:rFonts w:ascii="Tahoma" w:hAnsi="Tahoma"/>
          <w:sz w:val="18"/>
          <w:szCs w:val="18"/>
        </w:rPr>
      </w:pPr>
      <w:r w:rsidRPr="00C72047">
        <w:rPr>
          <w:rFonts w:ascii="Tahoma" w:hAnsi="Tahoma"/>
          <w:sz w:val="18"/>
          <w:szCs w:val="18"/>
        </w:rPr>
        <w:t>En cas d’anomalie constatée, une réduction de l’aide apportée pourra être pratiquée.</w:t>
      </w:r>
    </w:p>
    <w:p w:rsidR="00900058" w:rsidRPr="00C72047" w:rsidRDefault="00900058" w:rsidP="00900058">
      <w:pPr>
        <w:autoSpaceDE w:val="0"/>
        <w:jc w:val="both"/>
        <w:rPr>
          <w:rFonts w:ascii="Tahoma" w:hAnsi="Tahoma"/>
          <w:sz w:val="18"/>
          <w:szCs w:val="18"/>
        </w:rPr>
      </w:pPr>
      <w:r w:rsidRPr="00C72047">
        <w:rPr>
          <w:rFonts w:ascii="Tahoma" w:hAnsi="Tahoma"/>
          <w:sz w:val="18"/>
          <w:szCs w:val="18"/>
        </w:rPr>
        <w:t>S’il est établi que vous avez délibérément effectué une fausse déclaration, le reversement intégral de l’aide vous sera demandé.</w:t>
      </w:r>
    </w:p>
    <w:p w:rsidR="0007767A" w:rsidRPr="00900058" w:rsidRDefault="00900058" w:rsidP="00900058">
      <w:pPr>
        <w:pStyle w:val="normalformulaire"/>
        <w:rPr>
          <w:rFonts w:cs="Tahoma"/>
          <w:sz w:val="20"/>
          <w:szCs w:val="20"/>
        </w:rPr>
      </w:pPr>
      <w:r w:rsidRPr="00C72047">
        <w:rPr>
          <w:sz w:val="18"/>
          <w:szCs w:val="18"/>
        </w:rPr>
        <w:t xml:space="preserve">Lors du dépôt de la demande de paiement, si le montant de l’aide présenté par le bénéficiaire est supérieur de 10% au montant de l’aide calculé par </w:t>
      </w:r>
      <w:r w:rsidR="00C72047" w:rsidRPr="00C72047">
        <w:rPr>
          <w:sz w:val="18"/>
          <w:szCs w:val="18"/>
        </w:rPr>
        <w:t>le service instructeur,</w:t>
      </w:r>
      <w:r w:rsidRPr="00C72047">
        <w:rPr>
          <w:sz w:val="18"/>
          <w:szCs w:val="18"/>
        </w:rPr>
        <w:t xml:space="preserve"> une pénalité égale à la différence de ces deux montants sera retranchée du montant de l’aide éta</w:t>
      </w:r>
      <w:r w:rsidR="00CE7181">
        <w:rPr>
          <w:sz w:val="18"/>
          <w:szCs w:val="18"/>
        </w:rPr>
        <w:t>bli par le service instructeur.</w:t>
      </w:r>
    </w:p>
    <w:sectPr w:rsidR="0007767A" w:rsidRPr="00900058" w:rsidSect="00900058">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058" w:rsidRDefault="00900058">
      <w:r>
        <w:separator/>
      </w:r>
    </w:p>
  </w:endnote>
  <w:endnote w:type="continuationSeparator" w:id="0">
    <w:p w:rsidR="00900058" w:rsidRDefault="0090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058" w:rsidRPr="00F83141" w:rsidRDefault="004331C7" w:rsidP="004331C7">
    <w:pPr>
      <w:pStyle w:val="Pieddepage"/>
      <w:tabs>
        <w:tab w:val="clear" w:pos="9072"/>
        <w:tab w:val="right" w:pos="9923"/>
      </w:tabs>
      <w:ind w:right="-854"/>
      <w:rPr>
        <w:rFonts w:ascii="Tahoma" w:hAnsi="Tahoma" w:cs="Tahoma"/>
        <w:sz w:val="16"/>
      </w:rPr>
    </w:pPr>
    <w:r>
      <w:rPr>
        <w:rFonts w:ascii="Tahoma" w:hAnsi="Tahoma" w:cs="Tahoma"/>
        <w:sz w:val="16"/>
      </w:rPr>
      <w:tab/>
    </w:r>
    <w:r>
      <w:rPr>
        <w:rFonts w:ascii="Tahoma" w:hAnsi="Tahoma" w:cs="Tahoma"/>
        <w:sz w:val="16"/>
      </w:rPr>
      <w:tab/>
    </w:r>
    <w:r w:rsidR="00900058" w:rsidRPr="00F83141">
      <w:rPr>
        <w:rFonts w:ascii="Tahoma" w:hAnsi="Tahoma" w:cs="Tahoma"/>
        <w:sz w:val="16"/>
      </w:rPr>
      <w:fldChar w:fldCharType="begin"/>
    </w:r>
    <w:r w:rsidR="00900058" w:rsidRPr="00F83141">
      <w:rPr>
        <w:rFonts w:ascii="Tahoma" w:hAnsi="Tahoma" w:cs="Tahoma"/>
        <w:sz w:val="16"/>
      </w:rPr>
      <w:instrText>PAGE   \* MERGEFORMAT</w:instrText>
    </w:r>
    <w:r w:rsidR="00900058" w:rsidRPr="00F83141">
      <w:rPr>
        <w:rFonts w:ascii="Tahoma" w:hAnsi="Tahoma" w:cs="Tahoma"/>
        <w:sz w:val="16"/>
      </w:rPr>
      <w:fldChar w:fldCharType="separate"/>
    </w:r>
    <w:r w:rsidR="0085176B">
      <w:rPr>
        <w:rFonts w:ascii="Tahoma" w:hAnsi="Tahoma" w:cs="Tahoma"/>
        <w:noProof/>
        <w:sz w:val="16"/>
      </w:rPr>
      <w:t>1</w:t>
    </w:r>
    <w:r w:rsidR="00900058" w:rsidRPr="00F83141">
      <w:rPr>
        <w:rFonts w:ascii="Tahoma" w:hAnsi="Tahoma" w:cs="Tahoma"/>
        <w:sz w:val="16"/>
      </w:rPr>
      <w:fldChar w:fldCharType="end"/>
    </w:r>
  </w:p>
  <w:p w:rsidR="00900058" w:rsidRDefault="00900058" w:rsidP="00977786">
    <w:pPr>
      <w:pStyle w:val="Pieddepage"/>
      <w:ind w:left="-85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058" w:rsidRDefault="00900058">
      <w:r>
        <w:separator/>
      </w:r>
    </w:p>
  </w:footnote>
  <w:footnote w:type="continuationSeparator" w:id="0">
    <w:p w:rsidR="00900058" w:rsidRDefault="009000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name w:val="WW8Num234"/>
    <w:lvl w:ilvl="0">
      <w:start w:val="1"/>
      <w:numFmt w:val="decimal"/>
      <w:lvlText w:val="%1-"/>
      <w:lvlJc w:val="left"/>
      <w:pPr>
        <w:tabs>
          <w:tab w:val="num" w:pos="720"/>
        </w:tabs>
        <w:ind w:left="720" w:hanging="360"/>
      </w:pPr>
    </w:lvl>
  </w:abstractNum>
  <w:abstractNum w:abstractNumId="1" w15:restartNumberingAfterBreak="0">
    <w:nsid w:val="00154E4B"/>
    <w:multiLevelType w:val="hybridMultilevel"/>
    <w:tmpl w:val="DA1011A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0FF58A5"/>
    <w:multiLevelType w:val="multilevel"/>
    <w:tmpl w:val="6A0CBA72"/>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EA2FAA"/>
    <w:multiLevelType w:val="hybridMultilevel"/>
    <w:tmpl w:val="7E04C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561C42"/>
    <w:multiLevelType w:val="hybridMultilevel"/>
    <w:tmpl w:val="9CA0557C"/>
    <w:lvl w:ilvl="0" w:tplc="696240C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07119E"/>
    <w:multiLevelType w:val="hybridMultilevel"/>
    <w:tmpl w:val="732027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747640"/>
    <w:multiLevelType w:val="hybridMultilevel"/>
    <w:tmpl w:val="909AF4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877A13"/>
    <w:multiLevelType w:val="multilevel"/>
    <w:tmpl w:val="B36A9D8A"/>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D25F4D"/>
    <w:multiLevelType w:val="multilevel"/>
    <w:tmpl w:val="D5829854"/>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096B4F"/>
    <w:multiLevelType w:val="hybridMultilevel"/>
    <w:tmpl w:val="0024C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565F44"/>
    <w:multiLevelType w:val="hybridMultilevel"/>
    <w:tmpl w:val="E86E791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D26C7A"/>
    <w:multiLevelType w:val="hybridMultilevel"/>
    <w:tmpl w:val="B156A84E"/>
    <w:lvl w:ilvl="0" w:tplc="4B16E8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FE117E"/>
    <w:multiLevelType w:val="hybridMultilevel"/>
    <w:tmpl w:val="855202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D24582"/>
    <w:multiLevelType w:val="multilevel"/>
    <w:tmpl w:val="EEE2DB40"/>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BB1C4C"/>
    <w:multiLevelType w:val="hybridMultilevel"/>
    <w:tmpl w:val="735E380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508E1BBD"/>
    <w:multiLevelType w:val="hybridMultilevel"/>
    <w:tmpl w:val="B5C6F6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CD45DD"/>
    <w:multiLevelType w:val="hybridMultilevel"/>
    <w:tmpl w:val="69987008"/>
    <w:lvl w:ilvl="0" w:tplc="4B16E8A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BA6552"/>
    <w:multiLevelType w:val="hybridMultilevel"/>
    <w:tmpl w:val="A6D00A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0A3231C"/>
    <w:multiLevelType w:val="multilevel"/>
    <w:tmpl w:val="7AE2CAA2"/>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0C38C4"/>
    <w:multiLevelType w:val="hybridMultilevel"/>
    <w:tmpl w:val="7840B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6"/>
  </w:num>
  <w:num w:numId="4">
    <w:abstractNumId w:val="11"/>
  </w:num>
  <w:num w:numId="5">
    <w:abstractNumId w:val="17"/>
  </w:num>
  <w:num w:numId="6">
    <w:abstractNumId w:val="10"/>
  </w:num>
  <w:num w:numId="7">
    <w:abstractNumId w:val="12"/>
  </w:num>
  <w:num w:numId="8">
    <w:abstractNumId w:val="7"/>
  </w:num>
  <w:num w:numId="9">
    <w:abstractNumId w:val="2"/>
  </w:num>
  <w:num w:numId="10">
    <w:abstractNumId w:val="13"/>
  </w:num>
  <w:num w:numId="11">
    <w:abstractNumId w:val="18"/>
  </w:num>
  <w:num w:numId="12">
    <w:abstractNumId w:val="5"/>
  </w:num>
  <w:num w:numId="13">
    <w:abstractNumId w:val="3"/>
  </w:num>
  <w:num w:numId="14">
    <w:abstractNumId w:val="6"/>
  </w:num>
  <w:num w:numId="15">
    <w:abstractNumId w:val="15"/>
  </w:num>
  <w:num w:numId="16">
    <w:abstractNumId w:val="8"/>
  </w:num>
  <w:num w:numId="17">
    <w:abstractNumId w:val="9"/>
  </w:num>
  <w:num w:numId="18">
    <w:abstractNumId w:val="19"/>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814"/>
    <w:rsid w:val="00004C4E"/>
    <w:rsid w:val="00036320"/>
    <w:rsid w:val="000578D3"/>
    <w:rsid w:val="00062BFA"/>
    <w:rsid w:val="0007767A"/>
    <w:rsid w:val="000837A6"/>
    <w:rsid w:val="000D3E3C"/>
    <w:rsid w:val="00127822"/>
    <w:rsid w:val="00162FD3"/>
    <w:rsid w:val="001D6894"/>
    <w:rsid w:val="00234988"/>
    <w:rsid w:val="00246A09"/>
    <w:rsid w:val="00266AF0"/>
    <w:rsid w:val="00270479"/>
    <w:rsid w:val="00274B1F"/>
    <w:rsid w:val="0028009A"/>
    <w:rsid w:val="00296C1B"/>
    <w:rsid w:val="002B6FC9"/>
    <w:rsid w:val="002D3306"/>
    <w:rsid w:val="002D35D8"/>
    <w:rsid w:val="00381154"/>
    <w:rsid w:val="003A177D"/>
    <w:rsid w:val="003B1D58"/>
    <w:rsid w:val="0041030F"/>
    <w:rsid w:val="004331C7"/>
    <w:rsid w:val="00443803"/>
    <w:rsid w:val="00444814"/>
    <w:rsid w:val="00451B97"/>
    <w:rsid w:val="0048359B"/>
    <w:rsid w:val="004955D9"/>
    <w:rsid w:val="004C3460"/>
    <w:rsid w:val="005001EF"/>
    <w:rsid w:val="00502C72"/>
    <w:rsid w:val="00524A13"/>
    <w:rsid w:val="005908FF"/>
    <w:rsid w:val="005A4E7D"/>
    <w:rsid w:val="00604717"/>
    <w:rsid w:val="006466DF"/>
    <w:rsid w:val="006B169D"/>
    <w:rsid w:val="00730D54"/>
    <w:rsid w:val="00733A9C"/>
    <w:rsid w:val="007413F2"/>
    <w:rsid w:val="007822B9"/>
    <w:rsid w:val="007B2743"/>
    <w:rsid w:val="007C7FEE"/>
    <w:rsid w:val="007E201B"/>
    <w:rsid w:val="008013D7"/>
    <w:rsid w:val="00801F41"/>
    <w:rsid w:val="00820478"/>
    <w:rsid w:val="00820ED9"/>
    <w:rsid w:val="008238C1"/>
    <w:rsid w:val="0085176B"/>
    <w:rsid w:val="00866CD2"/>
    <w:rsid w:val="0088267D"/>
    <w:rsid w:val="00900058"/>
    <w:rsid w:val="00904FFE"/>
    <w:rsid w:val="00977786"/>
    <w:rsid w:val="009B3138"/>
    <w:rsid w:val="00A14EEB"/>
    <w:rsid w:val="00A308D9"/>
    <w:rsid w:val="00A52168"/>
    <w:rsid w:val="00AC4AB0"/>
    <w:rsid w:val="00AD307B"/>
    <w:rsid w:val="00B6192D"/>
    <w:rsid w:val="00B8117E"/>
    <w:rsid w:val="00BA49D1"/>
    <w:rsid w:val="00BB62C4"/>
    <w:rsid w:val="00BE69E0"/>
    <w:rsid w:val="00BF59FC"/>
    <w:rsid w:val="00C066DA"/>
    <w:rsid w:val="00C115B8"/>
    <w:rsid w:val="00C21A79"/>
    <w:rsid w:val="00C5642C"/>
    <w:rsid w:val="00C71668"/>
    <w:rsid w:val="00C72047"/>
    <w:rsid w:val="00CE7181"/>
    <w:rsid w:val="00CF5050"/>
    <w:rsid w:val="00D002BC"/>
    <w:rsid w:val="00D14CCC"/>
    <w:rsid w:val="00DA033A"/>
    <w:rsid w:val="00DE54F3"/>
    <w:rsid w:val="00DF6F3B"/>
    <w:rsid w:val="00E339EF"/>
    <w:rsid w:val="00E53A24"/>
    <w:rsid w:val="00E566B4"/>
    <w:rsid w:val="00E97CAF"/>
    <w:rsid w:val="00F131EB"/>
    <w:rsid w:val="00F20299"/>
    <w:rsid w:val="00F40A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137EF5-BA32-44C6-BB61-09B2364B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814"/>
    <w:pPr>
      <w:suppressAutoHyphens/>
    </w:pPr>
    <w:rPr>
      <w:rFonts w:ascii="Arial" w:eastAsia="Times New Roman" w:hAnsi="Arial" w:cs="Arial"/>
      <w:sz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444814"/>
    <w:pPr>
      <w:jc w:val="both"/>
    </w:pPr>
  </w:style>
  <w:style w:type="character" w:customStyle="1" w:styleId="CorpsdetexteCar">
    <w:name w:val="Corps de texte Car"/>
    <w:basedOn w:val="Policepardfaut"/>
    <w:link w:val="Corpsdetexte"/>
    <w:semiHidden/>
    <w:rsid w:val="00444814"/>
    <w:rPr>
      <w:rFonts w:ascii="Arial" w:eastAsia="Times New Roman" w:hAnsi="Arial" w:cs="Arial"/>
      <w:sz w:val="22"/>
      <w:lang w:eastAsia="ar-SA"/>
    </w:rPr>
  </w:style>
  <w:style w:type="paragraph" w:styleId="Pieddepage">
    <w:name w:val="footer"/>
    <w:basedOn w:val="Normal"/>
    <w:link w:val="PieddepageCar"/>
    <w:uiPriority w:val="99"/>
    <w:rsid w:val="00444814"/>
    <w:pPr>
      <w:tabs>
        <w:tab w:val="center" w:pos="4536"/>
        <w:tab w:val="right" w:pos="9072"/>
      </w:tabs>
    </w:pPr>
  </w:style>
  <w:style w:type="character" w:customStyle="1" w:styleId="PieddepageCar">
    <w:name w:val="Pied de page Car"/>
    <w:basedOn w:val="Policepardfaut"/>
    <w:link w:val="Pieddepage"/>
    <w:uiPriority w:val="99"/>
    <w:rsid w:val="00444814"/>
    <w:rPr>
      <w:rFonts w:ascii="Arial" w:eastAsia="Times New Roman" w:hAnsi="Arial" w:cs="Arial"/>
      <w:sz w:val="22"/>
      <w:lang w:eastAsia="ar-SA"/>
    </w:rPr>
  </w:style>
  <w:style w:type="paragraph" w:customStyle="1" w:styleId="normalformulaire">
    <w:name w:val="normal formulaire"/>
    <w:basedOn w:val="Normal"/>
    <w:rsid w:val="00444814"/>
    <w:pPr>
      <w:jc w:val="both"/>
    </w:pPr>
    <w:rPr>
      <w:rFonts w:ascii="Tahoma" w:hAnsi="Tahoma" w:cs="Times New Roman"/>
      <w:sz w:val="16"/>
      <w:szCs w:val="24"/>
    </w:rPr>
  </w:style>
  <w:style w:type="paragraph" w:styleId="Corpsdetexte2">
    <w:name w:val="Body Text 2"/>
    <w:basedOn w:val="Normal"/>
    <w:link w:val="Corpsdetexte2Car"/>
    <w:uiPriority w:val="99"/>
    <w:semiHidden/>
    <w:unhideWhenUsed/>
    <w:rsid w:val="00D14CCC"/>
    <w:pPr>
      <w:spacing w:after="120" w:line="480" w:lineRule="auto"/>
    </w:pPr>
  </w:style>
  <w:style w:type="character" w:customStyle="1" w:styleId="Corpsdetexte2Car">
    <w:name w:val="Corps de texte 2 Car"/>
    <w:basedOn w:val="Policepardfaut"/>
    <w:link w:val="Corpsdetexte2"/>
    <w:uiPriority w:val="99"/>
    <w:semiHidden/>
    <w:rsid w:val="00D14CCC"/>
    <w:rPr>
      <w:rFonts w:ascii="Arial" w:eastAsia="Times New Roman" w:hAnsi="Arial" w:cs="Arial"/>
      <w:sz w:val="22"/>
      <w:lang w:eastAsia="ar-SA"/>
    </w:rPr>
  </w:style>
  <w:style w:type="paragraph" w:styleId="En-tte">
    <w:name w:val="header"/>
    <w:basedOn w:val="Normal"/>
    <w:link w:val="En-tteCar"/>
    <w:semiHidden/>
    <w:rsid w:val="00D14CCC"/>
    <w:pPr>
      <w:tabs>
        <w:tab w:val="center" w:pos="4536"/>
        <w:tab w:val="right" w:pos="9072"/>
      </w:tabs>
      <w:suppressAutoHyphens w:val="0"/>
    </w:pPr>
    <w:rPr>
      <w:lang w:eastAsia="fr-FR"/>
    </w:rPr>
  </w:style>
  <w:style w:type="character" w:customStyle="1" w:styleId="En-tteCar">
    <w:name w:val="En-tête Car"/>
    <w:basedOn w:val="Policepardfaut"/>
    <w:link w:val="En-tte"/>
    <w:semiHidden/>
    <w:rsid w:val="00D14CCC"/>
    <w:rPr>
      <w:rFonts w:ascii="Arial" w:eastAsia="Times New Roman" w:hAnsi="Arial" w:cs="Arial"/>
      <w:sz w:val="22"/>
      <w:lang w:eastAsia="fr-FR"/>
    </w:rPr>
  </w:style>
  <w:style w:type="paragraph" w:styleId="NormalWeb">
    <w:name w:val="Normal (Web)"/>
    <w:basedOn w:val="Normal"/>
    <w:uiPriority w:val="99"/>
    <w:unhideWhenUsed/>
    <w:rsid w:val="00D14CCC"/>
    <w:pPr>
      <w:suppressAutoHyphens w:val="0"/>
      <w:spacing w:before="100" w:beforeAutospacing="1" w:after="119"/>
    </w:pPr>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131EB"/>
    <w:rPr>
      <w:rFonts w:ascii="Tahoma" w:hAnsi="Tahoma" w:cs="Tahoma"/>
      <w:sz w:val="16"/>
      <w:szCs w:val="16"/>
    </w:rPr>
  </w:style>
  <w:style w:type="character" w:customStyle="1" w:styleId="TextedebullesCar">
    <w:name w:val="Texte de bulles Car"/>
    <w:basedOn w:val="Policepardfaut"/>
    <w:link w:val="Textedebulles"/>
    <w:uiPriority w:val="99"/>
    <w:semiHidden/>
    <w:rsid w:val="00F131EB"/>
    <w:rPr>
      <w:rFonts w:ascii="Tahoma" w:eastAsia="Times New Roman" w:hAnsi="Tahoma" w:cs="Tahoma"/>
      <w:sz w:val="16"/>
      <w:szCs w:val="16"/>
      <w:lang w:eastAsia="ar-SA"/>
    </w:rPr>
  </w:style>
  <w:style w:type="character" w:styleId="lev">
    <w:name w:val="Strong"/>
    <w:basedOn w:val="Policepardfaut"/>
    <w:uiPriority w:val="22"/>
    <w:qFormat/>
    <w:rsid w:val="0048359B"/>
    <w:rPr>
      <w:b/>
      <w:bCs/>
    </w:rPr>
  </w:style>
  <w:style w:type="paragraph" w:styleId="Rvision">
    <w:name w:val="Revision"/>
    <w:hidden/>
    <w:uiPriority w:val="99"/>
    <w:semiHidden/>
    <w:rsid w:val="007413F2"/>
    <w:rPr>
      <w:rFonts w:ascii="Arial" w:eastAsia="Times New Roman" w:hAnsi="Arial" w:cs="Arial"/>
      <w:sz w:val="22"/>
      <w:lang w:eastAsia="ar-SA"/>
    </w:rPr>
  </w:style>
  <w:style w:type="character" w:styleId="Lienhypertexte">
    <w:name w:val="Hyperlink"/>
    <w:basedOn w:val="Policepardfaut"/>
    <w:uiPriority w:val="99"/>
    <w:unhideWhenUsed/>
    <w:rsid w:val="00246A09"/>
    <w:rPr>
      <w:color w:val="0000FF" w:themeColor="hyperlink"/>
      <w:u w:val="single"/>
    </w:rPr>
  </w:style>
  <w:style w:type="paragraph" w:styleId="Paragraphedeliste">
    <w:name w:val="List Paragraph"/>
    <w:basedOn w:val="Normal"/>
    <w:uiPriority w:val="34"/>
    <w:qFormat/>
    <w:rsid w:val="00820478"/>
    <w:pPr>
      <w:suppressAutoHyphens w:val="0"/>
      <w:ind w:left="720"/>
      <w:contextualSpacing/>
    </w:pPr>
    <w:rPr>
      <w:rFonts w:cs="Times New Roman"/>
      <w:sz w:val="20"/>
      <w:lang w:eastAsia="fr-FR"/>
    </w:rPr>
  </w:style>
  <w:style w:type="table" w:styleId="Grilledutableau">
    <w:name w:val="Table Grid"/>
    <w:basedOn w:val="TableauNormal"/>
    <w:uiPriority w:val="59"/>
    <w:rsid w:val="00E97CA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39EF"/>
    <w:pPr>
      <w:autoSpaceDE w:val="0"/>
      <w:autoSpaceDN w:val="0"/>
      <w:adjustRightInd w:val="0"/>
    </w:pPr>
    <w:rPr>
      <w:rFonts w:ascii="Tahoma" w:eastAsia="Times New Roman" w:hAnsi="Tahoma" w:cs="Tahoma"/>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avis-situation-sirene.inse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2118</TotalTime>
  <Pages>7</Pages>
  <Words>3609</Words>
  <Characters>19855</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_</Company>
  <LinksUpToDate>false</LinksUpToDate>
  <CharactersWithSpaces>23418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couespela</dc:creator>
  <cp:lastModifiedBy>francois</cp:lastModifiedBy>
  <cp:revision>27</cp:revision>
  <cp:lastPrinted>2016-04-22T08:53:00Z</cp:lastPrinted>
  <dcterms:created xsi:type="dcterms:W3CDTF">2016-04-12T10:35:00Z</dcterms:created>
  <dcterms:modified xsi:type="dcterms:W3CDTF">2017-02-02T10:25:00Z</dcterms:modified>
</cp:coreProperties>
</file>