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93BA6" w:rsidRPr="00287276" w:rsidTr="007D619D">
        <w:trPr>
          <w:trHeight w:val="75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E93BA6" w:rsidRPr="00287276" w:rsidRDefault="00B20D45" w:rsidP="006C2869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olor w:val="FFFFFF" w:themeColor="background1"/>
                <w:sz w:val="28"/>
                <w:lang w:val="fr-FR"/>
              </w:rPr>
            </w:pP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Intitulé de l'opération</w:t>
            </w:r>
            <w:r w:rsidR="00FC1CA1" w:rsidRPr="00287276">
              <w:rPr>
                <w:rFonts w:ascii="Bookman Old Style" w:hAnsi="Bookman Old Style" w:cs="Arial"/>
                <w:i/>
                <w:color w:val="FFFFFF" w:themeColor="background1"/>
                <w:sz w:val="28"/>
                <w:lang w:val="fr-FR"/>
              </w:rPr>
              <w:t xml:space="preserve"> :</w:t>
            </w:r>
          </w:p>
        </w:tc>
      </w:tr>
      <w:tr w:rsidR="009B2266" w:rsidRPr="00E4681D" w:rsidTr="007D619D">
        <w:trPr>
          <w:trHeight w:val="555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694FCC" w:rsidRPr="00E4681D" w:rsidRDefault="00BA6FE5" w:rsidP="00B27B19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4"/>
                <w:szCs w:val="22"/>
                <w:lang w:val="fr-FR"/>
              </w:rPr>
            </w:pPr>
            <w:r w:rsidRPr="00E4681D">
              <w:rPr>
                <w:rFonts w:ascii="Arial" w:hAnsi="Arial" w:cs="Arial"/>
                <w:b/>
                <w:sz w:val="24"/>
                <w:szCs w:val="22"/>
                <w:lang w:val="fr-FR"/>
              </w:rPr>
              <w:t>Phoning</w:t>
            </w:r>
          </w:p>
        </w:tc>
      </w:tr>
      <w:tr w:rsidR="009B2266" w:rsidRPr="00287276" w:rsidTr="007D619D">
        <w:trPr>
          <w:trHeight w:val="555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9B2266" w:rsidRPr="00287276" w:rsidRDefault="009B2266" w:rsidP="006C2869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olor w:val="FFFFFF" w:themeColor="background1"/>
                <w:sz w:val="28"/>
                <w:lang w:val="fr-FR"/>
              </w:rPr>
            </w:pP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Date de l'opération :</w:t>
            </w:r>
          </w:p>
        </w:tc>
      </w:tr>
      <w:tr w:rsidR="00E93BA6" w:rsidRPr="00E4681D" w:rsidTr="007D619D">
        <w:trPr>
          <w:trHeight w:val="555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694FCC" w:rsidRPr="00E4681D" w:rsidRDefault="00694FCC" w:rsidP="006C2869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4"/>
                <w:szCs w:val="22"/>
                <w:lang w:val="fr-FR"/>
              </w:rPr>
            </w:pPr>
          </w:p>
        </w:tc>
      </w:tr>
      <w:tr w:rsidR="00A242AB" w:rsidRPr="00287276" w:rsidTr="007D619D">
        <w:trPr>
          <w:trHeight w:val="75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A242AB" w:rsidRPr="00287276" w:rsidRDefault="00A242AB" w:rsidP="006C2869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</w:pP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D</w:t>
            </w:r>
            <w:r w:rsidR="00B20D45"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escriptif succinct de l'opération :</w:t>
            </w:r>
          </w:p>
        </w:tc>
      </w:tr>
      <w:tr w:rsidR="00252455" w:rsidRPr="0014196A" w:rsidTr="007D619D">
        <w:trPr>
          <w:trHeight w:val="412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494665" w:rsidRPr="008C128A" w:rsidRDefault="00494665" w:rsidP="008C128A">
            <w:pPr>
              <w:spacing w:before="0" w:after="0"/>
              <w:jc w:val="both"/>
              <w:rPr>
                <w:rFonts w:asciiTheme="minorHAnsi" w:hAnsiTheme="minorHAnsi" w:cs="Arial"/>
                <w:sz w:val="28"/>
                <w:szCs w:val="24"/>
                <w:lang w:val="fr-FR"/>
              </w:rPr>
            </w:pPr>
          </w:p>
          <w:p w:rsidR="008C128A" w:rsidRDefault="00494665" w:rsidP="008C128A">
            <w:pPr>
              <w:spacing w:before="0" w:after="0"/>
              <w:jc w:val="both"/>
              <w:rPr>
                <w:rFonts w:asciiTheme="minorHAnsi" w:hAnsiTheme="minorHAnsi"/>
                <w:sz w:val="28"/>
                <w:szCs w:val="24"/>
                <w:lang w:val="fr-FR"/>
              </w:rPr>
            </w:pPr>
            <w:r w:rsidRPr="008C128A">
              <w:rPr>
                <w:rFonts w:asciiTheme="minorHAnsi" w:hAnsiTheme="minorHAnsi" w:cs="Arial"/>
                <w:sz w:val="28"/>
                <w:szCs w:val="24"/>
                <w:lang w:val="fr-FR"/>
              </w:rPr>
              <w:t>Appel des</w:t>
            </w:r>
            <w:r w:rsidRPr="008C128A">
              <w:rPr>
                <w:rFonts w:asciiTheme="minorHAnsi" w:hAnsiTheme="minorHAnsi" w:cs="Arial"/>
                <w:b/>
                <w:sz w:val="28"/>
                <w:szCs w:val="24"/>
                <w:lang w:val="fr-FR"/>
              </w:rPr>
              <w:t xml:space="preserve"> </w:t>
            </w:r>
            <w:r w:rsidRPr="008C128A">
              <w:rPr>
                <w:rFonts w:asciiTheme="minorHAnsi" w:hAnsiTheme="minorHAnsi"/>
                <w:sz w:val="28"/>
                <w:szCs w:val="24"/>
                <w:lang w:val="fr-FR"/>
              </w:rPr>
              <w:t xml:space="preserve">professionnels se situant dans un rayon de 2 heures d'autocar maximum </w:t>
            </w:r>
            <w:r w:rsidR="008C128A">
              <w:rPr>
                <w:rFonts w:asciiTheme="minorHAnsi" w:hAnsiTheme="minorHAnsi"/>
                <w:sz w:val="28"/>
                <w:szCs w:val="24"/>
                <w:lang w:val="fr-FR"/>
              </w:rPr>
              <w:t xml:space="preserve"> afin de s'assurer qu'ils ont bien reçu notre documentation (suite aux mailing aux agences de voyages et à l'e</w:t>
            </w:r>
            <w:r w:rsidR="00E4681D">
              <w:rPr>
                <w:rFonts w:asciiTheme="minorHAnsi" w:hAnsiTheme="minorHAnsi"/>
                <w:sz w:val="28"/>
                <w:szCs w:val="24"/>
                <w:lang w:val="fr-FR"/>
              </w:rPr>
              <w:t xml:space="preserve">-mailing vers les autocaristes), leur proposer de programmer </w:t>
            </w:r>
            <w:r w:rsidR="0014196A">
              <w:rPr>
                <w:rFonts w:asciiTheme="minorHAnsi" w:hAnsiTheme="minorHAnsi"/>
                <w:sz w:val="28"/>
                <w:szCs w:val="24"/>
                <w:lang w:val="fr-FR"/>
              </w:rPr>
              <w:t>notre destination</w:t>
            </w:r>
            <w:r w:rsidR="00E4681D">
              <w:rPr>
                <w:rFonts w:asciiTheme="minorHAnsi" w:hAnsiTheme="minorHAnsi"/>
                <w:sz w:val="28"/>
                <w:szCs w:val="24"/>
                <w:lang w:val="fr-FR"/>
              </w:rPr>
              <w:t xml:space="preserve"> et d'avoir recours à nos services.</w:t>
            </w:r>
          </w:p>
          <w:p w:rsidR="00E4681D" w:rsidRPr="008C128A" w:rsidRDefault="00E4681D" w:rsidP="00C87BE0">
            <w:pPr>
              <w:spacing w:before="0" w:after="0"/>
              <w:jc w:val="both"/>
              <w:rPr>
                <w:rFonts w:asciiTheme="minorHAnsi" w:hAnsiTheme="minorHAnsi"/>
                <w:sz w:val="28"/>
                <w:szCs w:val="24"/>
                <w:lang w:val="fr-FR"/>
              </w:rPr>
            </w:pPr>
          </w:p>
        </w:tc>
      </w:tr>
      <w:tr w:rsidR="003F7836" w:rsidRPr="003F7836" w:rsidTr="007D619D">
        <w:trPr>
          <w:trHeight w:val="412"/>
        </w:trPr>
        <w:tc>
          <w:tcPr>
            <w:tcW w:w="103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3F7836" w:rsidRPr="00287276" w:rsidRDefault="003F7836" w:rsidP="003471EA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</w:pPr>
            <w:r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Objectifs</w:t>
            </w: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 xml:space="preserve"> :</w:t>
            </w:r>
          </w:p>
        </w:tc>
      </w:tr>
    </w:tbl>
    <w:p w:rsidR="000152C3" w:rsidRDefault="000152C3"/>
    <w:tbl>
      <w:tblPr>
        <w:tblW w:w="10348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425"/>
        <w:gridCol w:w="284"/>
        <w:gridCol w:w="1936"/>
        <w:gridCol w:w="757"/>
        <w:gridCol w:w="4819"/>
      </w:tblGrid>
      <w:tr w:rsidR="00252455" w:rsidRPr="0014196A" w:rsidTr="007D619D">
        <w:trPr>
          <w:trHeight w:val="75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87BE0" w:rsidRPr="00C87BE0" w:rsidRDefault="00C87BE0" w:rsidP="0014196A">
            <w:pPr>
              <w:pStyle w:val="BulletedList"/>
              <w:numPr>
                <w:ilvl w:val="0"/>
                <w:numId w:val="0"/>
              </w:numPr>
              <w:spacing w:after="120"/>
              <w:jc w:val="both"/>
              <w:rPr>
                <w:rFonts w:ascii="Arial" w:hAnsi="Arial" w:cs="Arial"/>
                <w:sz w:val="24"/>
                <w:szCs w:val="22"/>
                <w:lang w:val="fr-FR"/>
              </w:rPr>
            </w:pPr>
            <w:r>
              <w:rPr>
                <w:rFonts w:ascii="Arial" w:hAnsi="Arial" w:cs="Arial"/>
                <w:sz w:val="24"/>
                <w:szCs w:val="22"/>
                <w:lang w:val="fr-FR"/>
              </w:rPr>
              <w:t xml:space="preserve">Convaincre les professionnels de programmer </w:t>
            </w:r>
            <w:r w:rsidR="0014196A">
              <w:rPr>
                <w:rFonts w:ascii="Arial" w:hAnsi="Arial" w:cs="Arial"/>
                <w:sz w:val="24"/>
                <w:szCs w:val="22"/>
                <w:lang w:val="fr-FR"/>
              </w:rPr>
              <w:t>notre destination</w:t>
            </w:r>
            <w:r>
              <w:rPr>
                <w:rFonts w:ascii="Arial" w:hAnsi="Arial" w:cs="Arial"/>
                <w:sz w:val="24"/>
                <w:szCs w:val="22"/>
                <w:lang w:val="fr-FR"/>
              </w:rPr>
              <w:t xml:space="preserve"> et d'intégrer la destination dans leurs brochures.</w:t>
            </w:r>
          </w:p>
        </w:tc>
      </w:tr>
      <w:tr w:rsidR="00D603AB" w:rsidRPr="0049359B" w:rsidTr="007D619D">
        <w:trPr>
          <w:trHeight w:val="75"/>
        </w:trPr>
        <w:tc>
          <w:tcPr>
            <w:tcW w:w="1034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D603AB" w:rsidRPr="00287276" w:rsidRDefault="00B20D45" w:rsidP="006C2869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</w:pP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Budget</w:t>
            </w:r>
            <w:r w:rsidR="000546FA"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 xml:space="preserve"> prévisionnel</w:t>
            </w:r>
            <w:r w:rsidR="00CC7049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 xml:space="preserve"> </w:t>
            </w:r>
            <w:r w:rsidR="00FC1CA1"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>:</w:t>
            </w:r>
          </w:p>
        </w:tc>
      </w:tr>
      <w:bookmarkStart w:id="0" w:name="_MON_1394882673"/>
      <w:bookmarkStart w:id="1" w:name="_MON_1394882709"/>
      <w:bookmarkStart w:id="2" w:name="_MON_1394881308"/>
      <w:bookmarkStart w:id="3" w:name="_MON_1394894638"/>
      <w:bookmarkStart w:id="4" w:name="_MON_1394881316"/>
      <w:bookmarkStart w:id="5" w:name="_MON_1395055584"/>
      <w:bookmarkStart w:id="6" w:name="_MON_1394881499"/>
      <w:bookmarkStart w:id="7" w:name="_MON_1395056565"/>
      <w:bookmarkStart w:id="8" w:name="_MON_1395056590"/>
      <w:bookmarkStart w:id="9" w:name="_MON_1395056631"/>
      <w:bookmarkStart w:id="10" w:name="_MON_1395056636"/>
      <w:bookmarkStart w:id="11" w:name="_MON_1395056650"/>
      <w:bookmarkStart w:id="12" w:name="_MON_1395056693"/>
      <w:bookmarkStart w:id="13" w:name="_MON_1395056966"/>
      <w:bookmarkStart w:id="14" w:name="_MON_1395057862"/>
      <w:bookmarkStart w:id="15" w:name="_MON_1395057876"/>
      <w:bookmarkStart w:id="16" w:name="_MON_1395057897"/>
      <w:bookmarkStart w:id="17" w:name="_MON_1394881514"/>
      <w:bookmarkStart w:id="18" w:name="_MON_1395062934"/>
      <w:bookmarkStart w:id="19" w:name="_MON_1395063011"/>
      <w:bookmarkStart w:id="20" w:name="_MON_1395065806"/>
      <w:bookmarkStart w:id="21" w:name="_MON_1394881567"/>
      <w:bookmarkStart w:id="22" w:name="_MON_1394881583"/>
      <w:bookmarkStart w:id="23" w:name="_MON_1395129276"/>
      <w:bookmarkStart w:id="24" w:name="_MON_1395129326"/>
      <w:bookmarkStart w:id="25" w:name="_MON_1395130653"/>
      <w:bookmarkStart w:id="26" w:name="_MON_1395130882"/>
      <w:bookmarkStart w:id="27" w:name="_MON_1395139923"/>
      <w:bookmarkStart w:id="28" w:name="_MON_1395144834"/>
      <w:bookmarkStart w:id="29" w:name="_MON_1395144873"/>
      <w:bookmarkStart w:id="30" w:name="_MON_1395144925"/>
      <w:bookmarkStart w:id="31" w:name="_MON_1394881606"/>
      <w:bookmarkStart w:id="32" w:name="_MON_1395208630"/>
      <w:bookmarkStart w:id="33" w:name="_MON_1395208650"/>
      <w:bookmarkStart w:id="34" w:name="_MON_1394881611"/>
      <w:bookmarkStart w:id="35" w:name="_MON_1395215493"/>
      <w:bookmarkStart w:id="36" w:name="_MON_1395215519"/>
      <w:bookmarkStart w:id="37" w:name="_MON_1394881672"/>
      <w:bookmarkStart w:id="38" w:name="_MON_1396079219"/>
      <w:bookmarkStart w:id="39" w:name="_MON_1394881801"/>
      <w:bookmarkStart w:id="40" w:name="_MON_1396100761"/>
      <w:bookmarkStart w:id="41" w:name="_MON_1394881833"/>
      <w:bookmarkStart w:id="42" w:name="_MON_1394881873"/>
      <w:bookmarkStart w:id="43" w:name="_MON_1394881880"/>
      <w:bookmarkStart w:id="44" w:name="_MON_1394881921"/>
      <w:bookmarkStart w:id="45" w:name="_MON_1394881943"/>
      <w:bookmarkStart w:id="46" w:name="_MON_1394882482"/>
      <w:bookmarkStart w:id="47" w:name="_MON_1394882568"/>
      <w:bookmarkStart w:id="48" w:name="_MON_139488258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Start w:id="49" w:name="_MON_1394882632"/>
      <w:bookmarkEnd w:id="49"/>
      <w:tr w:rsidR="00D603AB" w:rsidRPr="0049359B" w:rsidTr="007D619D">
        <w:trPr>
          <w:trHeight w:val="412"/>
        </w:trPr>
        <w:tc>
          <w:tcPr>
            <w:tcW w:w="1034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67EB" w:rsidRPr="00181FA3" w:rsidRDefault="00D3407F" w:rsidP="00170DED">
            <w:pPr>
              <w:pStyle w:val="BulletedList"/>
              <w:numPr>
                <w:ilvl w:val="0"/>
                <w:numId w:val="0"/>
              </w:numPr>
              <w:spacing w:after="120"/>
              <w:jc w:val="center"/>
              <w:rPr>
                <w:lang w:val="fr-FR"/>
              </w:rPr>
            </w:pPr>
            <w:r w:rsidRPr="000B1624">
              <w:rPr>
                <w:lang w:val="fr-FR"/>
              </w:rPr>
              <w:object w:dxaOrig="10327" w:dyaOrig="1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pt;height:77.25pt" o:ole="">
                  <v:imagedata r:id="rId10" o:title=""/>
                </v:shape>
                <o:OLEObject Type="Embed" ProgID="Excel.Sheet.12" ShapeID="_x0000_i1025" DrawAspect="Content" ObjectID="_1457258543" r:id="rId11"/>
              </w:object>
            </w:r>
          </w:p>
        </w:tc>
      </w:tr>
      <w:tr w:rsidR="00D603AB" w:rsidRPr="0049359B" w:rsidTr="007D619D">
        <w:trPr>
          <w:trHeight w:val="75"/>
        </w:trPr>
        <w:tc>
          <w:tcPr>
            <w:tcW w:w="1034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808080" w:themeFill="background1" w:themeFillShade="80"/>
            <w:vAlign w:val="center"/>
          </w:tcPr>
          <w:p w:rsidR="00D603AB" w:rsidRPr="00287276" w:rsidRDefault="00B20D45" w:rsidP="006C2869">
            <w:pPr>
              <w:pStyle w:val="Allcaps"/>
              <w:spacing w:before="120" w:after="120"/>
              <w:rPr>
                <w:rFonts w:ascii="Bookman Old Style" w:hAnsi="Bookman Old Style" w:cs="Arial"/>
                <w:i/>
                <w:color w:val="FFFFFF" w:themeColor="background1"/>
                <w:sz w:val="28"/>
                <w:lang w:val="fr-FR"/>
              </w:rPr>
            </w:pPr>
            <w:r w:rsidRPr="00287276">
              <w:rPr>
                <w:rFonts w:ascii="Bookman Old Style" w:hAnsi="Bookman Old Style" w:cs="Arial"/>
                <w:i/>
                <w:caps w:val="0"/>
                <w:color w:val="FFFFFF" w:themeColor="background1"/>
                <w:sz w:val="28"/>
                <w:lang w:val="fr-FR"/>
              </w:rPr>
              <w:t xml:space="preserve">Evaluation </w:t>
            </w:r>
            <w:r w:rsidR="00FC1CA1" w:rsidRPr="00287276">
              <w:rPr>
                <w:rFonts w:ascii="Bookman Old Style" w:hAnsi="Bookman Old Style" w:cs="Arial"/>
                <w:i/>
                <w:color w:val="FFFFFF" w:themeColor="background1"/>
                <w:sz w:val="28"/>
                <w:lang w:val="fr-FR"/>
              </w:rPr>
              <w:t>:</w:t>
            </w:r>
          </w:p>
        </w:tc>
      </w:tr>
      <w:tr w:rsidR="001D24CE" w:rsidRPr="0049359B" w:rsidTr="007D619D">
        <w:trPr>
          <w:trHeight w:val="412"/>
        </w:trPr>
        <w:tc>
          <w:tcPr>
            <w:tcW w:w="25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B57AD8" w:rsidRDefault="001D24CE" w:rsidP="00336D93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sz w:val="22"/>
                <w:lang w:val="fr-FR"/>
              </w:rPr>
            </w:pPr>
            <w:r w:rsidRPr="00B57AD8">
              <w:rPr>
                <w:rFonts w:ascii="Bookman Old Style" w:hAnsi="Bookman Old Style"/>
                <w:sz w:val="22"/>
                <w:lang w:val="fr-FR"/>
              </w:rPr>
              <w:t>Coût contact</w:t>
            </w:r>
            <w:r>
              <w:rPr>
                <w:rFonts w:ascii="Bookman Old Style" w:hAnsi="Bookman Old Style"/>
                <w:sz w:val="22"/>
                <w:lang w:val="fr-FR"/>
              </w:rPr>
              <w:t xml:space="preserve"> </w:t>
            </w:r>
            <w:r w:rsidRPr="00B57AD8">
              <w:rPr>
                <w:rFonts w:ascii="Bookman Old Style" w:hAnsi="Bookman Old Style"/>
                <w:sz w:val="22"/>
                <w:lang w:val="fr-FR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954A68" w:rsidRDefault="001D24CE" w:rsidP="003471EA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1D24CE" w:rsidRPr="00E83D25" w:rsidTr="007D619D">
        <w:trPr>
          <w:trHeight w:val="587"/>
        </w:trPr>
        <w:tc>
          <w:tcPr>
            <w:tcW w:w="2552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D24CE" w:rsidRPr="00B57AD8" w:rsidRDefault="001D24CE" w:rsidP="00336D93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sz w:val="22"/>
                <w:lang w:val="fr-FR"/>
              </w:rPr>
            </w:pPr>
            <w:r w:rsidRPr="00B57AD8">
              <w:rPr>
                <w:rFonts w:ascii="Bookman Old Style" w:hAnsi="Bookman Old Style"/>
                <w:sz w:val="22"/>
                <w:lang w:val="fr-FR"/>
              </w:rPr>
              <w:t>Coût retour "réel"</w:t>
            </w:r>
            <w:r>
              <w:rPr>
                <w:rFonts w:ascii="Bookman Old Style" w:hAnsi="Bookman Old Style"/>
                <w:sz w:val="22"/>
                <w:lang w:val="fr-FR"/>
              </w:rPr>
              <w:t xml:space="preserve"> </w:t>
            </w:r>
            <w:r w:rsidRPr="00B57AD8">
              <w:rPr>
                <w:rFonts w:ascii="Bookman Old Style" w:hAnsi="Bookman Old Style"/>
                <w:sz w:val="22"/>
                <w:lang w:val="fr-FR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D24CE" w:rsidRPr="00954A68" w:rsidRDefault="001D24CE" w:rsidP="003471EA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1D24CE" w:rsidRPr="0014196A" w:rsidTr="007D619D">
        <w:trPr>
          <w:trHeight w:val="412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C5711F" w:rsidRDefault="001D24CE" w:rsidP="006C2869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lang w:val="fr-FR"/>
              </w:rPr>
            </w:pPr>
            <w:r w:rsidRPr="00B57AD8">
              <w:rPr>
                <w:rFonts w:ascii="Bookman Old Style" w:hAnsi="Bookman Old Style"/>
                <w:sz w:val="22"/>
                <w:lang w:val="fr-FR"/>
              </w:rPr>
              <w:t>Orientations pour reconduction de l'opération</w:t>
            </w:r>
            <w:r>
              <w:rPr>
                <w:rFonts w:ascii="Bookman Old Style" w:hAnsi="Bookman Old Style"/>
                <w:sz w:val="22"/>
                <w:lang w:val="fr-FR"/>
              </w:rPr>
              <w:t xml:space="preserve"> </w:t>
            </w:r>
            <w:r w:rsidRPr="00B57AD8">
              <w:rPr>
                <w:rFonts w:ascii="Bookman Old Style" w:hAnsi="Bookman Old Style"/>
                <w:sz w:val="22"/>
                <w:lang w:val="fr-FR"/>
              </w:rPr>
              <w:t>:</w:t>
            </w:r>
          </w:p>
        </w:tc>
      </w:tr>
      <w:tr w:rsidR="001D24CE" w:rsidRPr="0014196A" w:rsidTr="007D619D">
        <w:trPr>
          <w:trHeight w:val="412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954A68" w:rsidRDefault="001D24CE" w:rsidP="003471EA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1D24CE" w:rsidRPr="00336D93" w:rsidTr="007D619D">
        <w:trPr>
          <w:trHeight w:val="412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336D93" w:rsidRDefault="001D24CE" w:rsidP="00D042F5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  <w:r w:rsidRPr="00336D93">
              <w:rPr>
                <w:rFonts w:ascii="Bookman Old Style" w:hAnsi="Bookman Old Style"/>
                <w:i/>
                <w:sz w:val="22"/>
                <w:szCs w:val="22"/>
                <w:lang w:val="fr-FR"/>
              </w:rPr>
              <w:t xml:space="preserve">Version n°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336D93" w:rsidRDefault="00236453" w:rsidP="008B5564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  <w:lang w:val="fr-FR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336D93" w:rsidRDefault="001D24CE" w:rsidP="008B5564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  <w:r w:rsidRPr="00336D93">
              <w:rPr>
                <w:rFonts w:ascii="Bookman Old Style" w:hAnsi="Bookman Old Style"/>
                <w:i/>
                <w:sz w:val="22"/>
                <w:szCs w:val="22"/>
                <w:lang w:val="fr-FR"/>
              </w:rPr>
              <w:t>du</w:t>
            </w:r>
          </w:p>
        </w:tc>
        <w:tc>
          <w:tcPr>
            <w:tcW w:w="1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336D93" w:rsidRDefault="001D24CE" w:rsidP="008B5564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D24CE" w:rsidRPr="00336D93" w:rsidRDefault="001D24CE" w:rsidP="00D042F5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  <w:r w:rsidRPr="00336D93">
              <w:rPr>
                <w:rFonts w:ascii="Bookman Old Style" w:hAnsi="Bookman Old Style"/>
                <w:i/>
                <w:sz w:val="22"/>
                <w:szCs w:val="22"/>
                <w:lang w:val="fr-FR"/>
              </w:rPr>
              <w:t>Par :</w:t>
            </w:r>
          </w:p>
        </w:tc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24CE" w:rsidRPr="00336D93" w:rsidRDefault="001D24CE" w:rsidP="008B5564">
            <w:pPr>
              <w:pStyle w:val="BulletedList"/>
              <w:numPr>
                <w:ilvl w:val="0"/>
                <w:numId w:val="0"/>
              </w:numPr>
              <w:spacing w:after="120"/>
              <w:rPr>
                <w:rFonts w:ascii="Bookman Old Style" w:hAnsi="Bookman Old Style"/>
                <w:i/>
                <w:sz w:val="22"/>
                <w:szCs w:val="22"/>
                <w:lang w:val="fr-FR"/>
              </w:rPr>
            </w:pPr>
          </w:p>
        </w:tc>
      </w:tr>
    </w:tbl>
    <w:p w:rsidR="00C87BE0" w:rsidRDefault="00C87BE0" w:rsidP="00C717BF">
      <w:pPr>
        <w:spacing w:before="120" w:after="120"/>
        <w:ind w:left="-567"/>
        <w:rPr>
          <w:sz w:val="20"/>
          <w:lang w:val="fr-FR"/>
        </w:rPr>
      </w:pPr>
    </w:p>
    <w:p w:rsidR="00C87BE0" w:rsidRDefault="00C87BE0">
      <w:pPr>
        <w:spacing w:before="0" w:after="0"/>
        <w:rPr>
          <w:sz w:val="20"/>
          <w:lang w:val="fr-FR"/>
        </w:rPr>
      </w:pPr>
      <w:r>
        <w:rPr>
          <w:sz w:val="20"/>
          <w:lang w:val="fr-FR"/>
        </w:rPr>
        <w:br w:type="page"/>
      </w:r>
    </w:p>
    <w:p w:rsidR="00C87BE0" w:rsidRPr="00B23F77" w:rsidRDefault="00C87BE0" w:rsidP="00C8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  <w:rPr>
          <w:b/>
          <w:sz w:val="32"/>
          <w:lang w:val="fr-FR"/>
        </w:rPr>
      </w:pPr>
      <w:r w:rsidRPr="00B23F77">
        <w:rPr>
          <w:b/>
          <w:sz w:val="32"/>
          <w:lang w:val="fr-FR"/>
        </w:rPr>
        <w:lastRenderedPageBreak/>
        <w:t>Bilan Phoning 2013</w:t>
      </w:r>
    </w:p>
    <w:p w:rsidR="00C87BE0" w:rsidRPr="0076233C" w:rsidRDefault="00C87BE0" w:rsidP="00C87BE0">
      <w:pPr>
        <w:rPr>
          <w:sz w:val="22"/>
          <w:lang w:val="fr-FR"/>
        </w:rPr>
      </w:pPr>
    </w:p>
    <w:p w:rsidR="00C87BE0" w:rsidRPr="00C87BE0" w:rsidRDefault="00C87BE0" w:rsidP="00C87BE0">
      <w:pPr>
        <w:ind w:left="-426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C87BE0" w:rsidRPr="00C87BE0" w:rsidRDefault="00C87BE0" w:rsidP="00C87BE0">
      <w:pPr>
        <w:ind w:left="-426"/>
        <w:jc w:val="both"/>
        <w:rPr>
          <w:rFonts w:asciiTheme="minorHAnsi" w:hAnsiTheme="minorHAnsi"/>
          <w:sz w:val="24"/>
          <w:szCs w:val="24"/>
          <w:lang w:val="fr-FR"/>
        </w:rPr>
      </w:pPr>
      <w:r w:rsidRPr="00C87BE0">
        <w:rPr>
          <w:rFonts w:asciiTheme="minorHAnsi" w:hAnsiTheme="minorHAnsi"/>
          <w:sz w:val="24"/>
          <w:szCs w:val="24"/>
          <w:lang w:val="fr-FR"/>
        </w:rPr>
        <w:t xml:space="preserve">Au </w:t>
      </w:r>
      <w:r w:rsidR="0014196A">
        <w:rPr>
          <w:rFonts w:asciiTheme="minorHAnsi" w:hAnsiTheme="minorHAnsi"/>
          <w:sz w:val="24"/>
          <w:szCs w:val="24"/>
          <w:lang w:val="fr-FR"/>
        </w:rPr>
        <w:t xml:space="preserve">  </w:t>
      </w:r>
      <w:r w:rsidRPr="00C87BE0">
        <w:rPr>
          <w:rFonts w:asciiTheme="minorHAnsi" w:hAnsiTheme="minorHAnsi"/>
          <w:sz w:val="24"/>
          <w:szCs w:val="24"/>
          <w:lang w:val="fr-FR"/>
        </w:rPr>
        <w:t>/</w:t>
      </w:r>
      <w:r w:rsidR="0014196A">
        <w:rPr>
          <w:rFonts w:asciiTheme="minorHAnsi" w:hAnsiTheme="minorHAnsi"/>
          <w:sz w:val="24"/>
          <w:szCs w:val="24"/>
          <w:lang w:val="fr-FR"/>
        </w:rPr>
        <w:t xml:space="preserve">   </w:t>
      </w:r>
      <w:r w:rsidRPr="00C87BE0">
        <w:rPr>
          <w:rFonts w:asciiTheme="minorHAnsi" w:hAnsiTheme="minorHAnsi"/>
          <w:sz w:val="24"/>
          <w:szCs w:val="24"/>
          <w:lang w:val="fr-FR"/>
        </w:rPr>
        <w:t>/</w:t>
      </w:r>
      <w:r w:rsidR="0014196A">
        <w:rPr>
          <w:rFonts w:asciiTheme="minorHAnsi" w:hAnsiTheme="minorHAnsi"/>
          <w:sz w:val="24"/>
          <w:szCs w:val="24"/>
          <w:lang w:val="fr-FR"/>
        </w:rPr>
        <w:t xml:space="preserve">                    </w:t>
      </w:r>
      <w:r w:rsidRPr="00C87BE0">
        <w:rPr>
          <w:rFonts w:asciiTheme="minorHAnsi" w:hAnsiTheme="minorHAnsi"/>
          <w:sz w:val="24"/>
          <w:szCs w:val="24"/>
          <w:lang w:val="fr-FR"/>
        </w:rPr>
        <w:t>, 129 avaient été contactées, et se répartissaient comme suit :</w:t>
      </w:r>
    </w:p>
    <w:p w:rsidR="00C87BE0" w:rsidRPr="0076233C" w:rsidRDefault="00C87BE0" w:rsidP="00C87BE0">
      <w:pPr>
        <w:ind w:left="-426"/>
        <w:rPr>
          <w:szCs w:val="28"/>
          <w:lang w:val="fr-FR"/>
        </w:rPr>
      </w:pPr>
    </w:p>
    <w:tbl>
      <w:tblPr>
        <w:tblW w:w="5741" w:type="dxa"/>
        <w:tblInd w:w="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331"/>
      </w:tblGrid>
      <w:tr w:rsidR="00C87BE0" w:rsidRPr="001C4CC6" w:rsidTr="00C87BE0">
        <w:trPr>
          <w:trHeight w:val="31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b/>
                <w:bCs/>
                <w:szCs w:val="28"/>
                <w:lang w:val="fr-FR" w:eastAsia="fr-FR" w:bidi="ar-SA"/>
              </w:rPr>
            </w:pPr>
            <w:r w:rsidRPr="001C4CC6">
              <w:rPr>
                <w:rFonts w:cs="Arial"/>
                <w:b/>
                <w:bCs/>
                <w:sz w:val="22"/>
                <w:szCs w:val="28"/>
                <w:lang w:val="fr-FR" w:eastAsia="fr-FR" w:bidi="ar-SA"/>
              </w:rPr>
              <w:t>Date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70"/>
              <w:jc w:val="center"/>
              <w:rPr>
                <w:rFonts w:cs="Arial"/>
                <w:b/>
                <w:szCs w:val="28"/>
                <w:lang w:val="fr-FR" w:eastAsia="fr-FR" w:bidi="ar-SA"/>
              </w:rPr>
            </w:pPr>
            <w:r w:rsidRPr="001C4CC6">
              <w:rPr>
                <w:rFonts w:cs="Arial"/>
                <w:b/>
                <w:sz w:val="22"/>
                <w:szCs w:val="28"/>
                <w:lang w:val="fr-FR" w:eastAsia="fr-FR" w:bidi="ar-SA"/>
              </w:rPr>
              <w:t>A</w:t>
            </w:r>
            <w:r w:rsidRPr="00FA47E5">
              <w:rPr>
                <w:rFonts w:cs="Arial"/>
                <w:b/>
                <w:sz w:val="22"/>
                <w:szCs w:val="28"/>
                <w:lang w:val="fr-FR" w:eastAsia="fr-FR" w:bidi="ar-SA"/>
              </w:rPr>
              <w:t>ppels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70"/>
              <w:jc w:val="center"/>
              <w:rPr>
                <w:rFonts w:cs="Arial"/>
                <w:b/>
                <w:szCs w:val="28"/>
                <w:lang w:val="fr-FR" w:eastAsia="fr-FR" w:bidi="ar-SA"/>
              </w:rPr>
            </w:pPr>
            <w:r w:rsidRPr="001C4CC6">
              <w:rPr>
                <w:rFonts w:cs="Arial"/>
                <w:b/>
                <w:sz w:val="22"/>
                <w:szCs w:val="28"/>
                <w:lang w:val="fr-FR" w:eastAsia="fr-FR" w:bidi="ar-SA"/>
              </w:rPr>
              <w:t>E</w:t>
            </w:r>
            <w:r w:rsidRPr="00FA47E5">
              <w:rPr>
                <w:rFonts w:cs="Arial"/>
                <w:b/>
                <w:sz w:val="22"/>
                <w:szCs w:val="28"/>
                <w:lang w:val="fr-FR" w:eastAsia="fr-FR" w:bidi="ar-SA"/>
              </w:rPr>
              <w:t>nvois</w:t>
            </w:r>
            <w:r w:rsidRPr="001C4CC6">
              <w:rPr>
                <w:rFonts w:cs="Arial"/>
                <w:b/>
                <w:sz w:val="22"/>
                <w:szCs w:val="28"/>
                <w:lang w:val="fr-FR" w:eastAsia="fr-FR" w:bidi="ar-SA"/>
              </w:rPr>
              <w:t xml:space="preserve"> doc.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70"/>
              <w:jc w:val="center"/>
              <w:rPr>
                <w:rFonts w:cs="Arial"/>
                <w:b/>
                <w:szCs w:val="28"/>
                <w:lang w:val="fr-FR" w:eastAsia="fr-FR" w:bidi="ar-SA"/>
              </w:rPr>
            </w:pPr>
            <w:r w:rsidRPr="001C4CC6">
              <w:rPr>
                <w:rFonts w:cs="Arial"/>
                <w:b/>
                <w:sz w:val="22"/>
                <w:szCs w:val="28"/>
                <w:lang w:val="fr-FR" w:eastAsia="fr-FR" w:bidi="ar-SA"/>
              </w:rPr>
              <w:t>Devis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19/11/2013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21/11/2013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26/11/2013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3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03/12/2013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6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05/12/2013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3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07/12/2013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12/12/2013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3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  <w:tr w:rsidR="00C87BE0" w:rsidRPr="001C4CC6" w:rsidTr="00C87BE0">
        <w:trPr>
          <w:trHeight w:val="25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7BE0" w:rsidRPr="00FA47E5" w:rsidRDefault="00C87BE0" w:rsidP="00C87BE0">
            <w:pPr>
              <w:ind w:left="-55"/>
              <w:jc w:val="center"/>
              <w:rPr>
                <w:rFonts w:cs="Arial"/>
                <w:color w:val="000000"/>
                <w:szCs w:val="28"/>
                <w:lang w:val="fr-FR" w:eastAsia="fr-FR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FA47E5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7BE0" w:rsidRPr="00FA47E5" w:rsidRDefault="00C87BE0" w:rsidP="00C87BE0">
            <w:pPr>
              <w:ind w:left="-70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17</w:t>
            </w:r>
          </w:p>
        </w:tc>
        <w:tc>
          <w:tcPr>
            <w:tcW w:w="1331" w:type="dxa"/>
          </w:tcPr>
          <w:p w:rsidR="00C87BE0" w:rsidRPr="001C4CC6" w:rsidRDefault="00C87BE0" w:rsidP="00C87BE0">
            <w:pPr>
              <w:ind w:left="-426"/>
              <w:jc w:val="right"/>
              <w:rPr>
                <w:rFonts w:cs="Arial"/>
                <w:color w:val="000000"/>
                <w:szCs w:val="28"/>
                <w:lang w:val="fr-FR" w:eastAsia="fr-FR" w:bidi="ar-SA"/>
              </w:rPr>
            </w:pPr>
            <w:r w:rsidRPr="001C4CC6">
              <w:rPr>
                <w:rFonts w:cs="Arial"/>
                <w:color w:val="000000"/>
                <w:sz w:val="22"/>
                <w:szCs w:val="28"/>
                <w:lang w:val="fr-FR" w:eastAsia="fr-FR" w:bidi="ar-SA"/>
              </w:rPr>
              <w:t>0</w:t>
            </w:r>
          </w:p>
        </w:tc>
      </w:tr>
    </w:tbl>
    <w:p w:rsidR="00C87BE0" w:rsidRPr="0076233C" w:rsidRDefault="00C87BE0" w:rsidP="00C87BE0">
      <w:pPr>
        <w:ind w:left="-426"/>
        <w:rPr>
          <w:szCs w:val="28"/>
          <w:lang w:val="fr-FR"/>
        </w:rPr>
      </w:pPr>
    </w:p>
    <w:p w:rsidR="00591D81" w:rsidRPr="00A05DEB" w:rsidRDefault="00591D81" w:rsidP="00C87BE0">
      <w:pPr>
        <w:spacing w:before="120" w:after="120"/>
        <w:ind w:left="-426"/>
        <w:rPr>
          <w:sz w:val="20"/>
          <w:lang w:val="fr-FR"/>
        </w:rPr>
      </w:pPr>
      <w:bookmarkStart w:id="50" w:name="_GoBack"/>
      <w:bookmarkEnd w:id="50"/>
    </w:p>
    <w:sectPr w:rsidR="00591D81" w:rsidRPr="00A05DEB" w:rsidSect="0004104B">
      <w:headerReference w:type="default" r:id="rId12"/>
      <w:footerReference w:type="default" r:id="rId13"/>
      <w:pgSz w:w="11907" w:h="16839"/>
      <w:pgMar w:top="1080" w:right="850" w:bottom="42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2E" w:rsidRDefault="0034452E" w:rsidP="00EA6597">
      <w:pPr>
        <w:spacing w:before="0" w:after="0"/>
      </w:pPr>
      <w:r>
        <w:separator/>
      </w:r>
    </w:p>
  </w:endnote>
  <w:endnote w:type="continuationSeparator" w:id="0">
    <w:p w:rsidR="0034452E" w:rsidRDefault="0034452E" w:rsidP="00EA65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8A" w:rsidRPr="006C2869" w:rsidRDefault="008C128A" w:rsidP="007F2B3C">
    <w:pPr>
      <w:pStyle w:val="Pieddepage"/>
      <w:jc w:val="center"/>
      <w:rPr>
        <w:lang w:val="fr-FR"/>
      </w:rPr>
    </w:pPr>
    <w:r>
      <w:rPr>
        <w:lang w:val="fr-FR"/>
      </w:rPr>
      <w:sym w:font="Wingdings 2" w:char="F097"/>
    </w:r>
    <w:r>
      <w:rPr>
        <w:lang w:val="fr-FR"/>
      </w:rPr>
      <w:t xml:space="preserve"> 2014 </w:t>
    </w:r>
    <w:r>
      <w:rPr>
        <w:lang w:val="fr-FR"/>
      </w:rPr>
      <w:sym w:font="Wingdings 2" w:char="F097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2E" w:rsidRDefault="0034452E" w:rsidP="00EA6597">
      <w:pPr>
        <w:spacing w:before="0" w:after="0"/>
      </w:pPr>
      <w:r>
        <w:separator/>
      </w:r>
    </w:p>
  </w:footnote>
  <w:footnote w:type="continuationSeparator" w:id="0">
    <w:p w:rsidR="0034452E" w:rsidRDefault="0034452E" w:rsidP="00EA65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8A" w:rsidRDefault="008C128A" w:rsidP="00B108FC">
    <w:pPr>
      <w:pStyle w:val="En-tte"/>
      <w:ind w:left="-567"/>
      <w:jc w:val="center"/>
      <w:rPr>
        <w:sz w:val="18"/>
        <w:lang w:val="fr-FR"/>
      </w:rPr>
    </w:pPr>
    <w:r>
      <w:rPr>
        <w:sz w:val="18"/>
        <w:lang w:val="fr-FR"/>
      </w:rPr>
      <w:sym w:font="Wingdings 2" w:char="F097"/>
    </w:r>
    <w:r>
      <w:rPr>
        <w:sz w:val="18"/>
        <w:lang w:val="fr-FR"/>
      </w:rPr>
      <w:t xml:space="preserve"> </w:t>
    </w:r>
    <w:r w:rsidRPr="006C2869">
      <w:rPr>
        <w:rFonts w:asciiTheme="minorHAnsi" w:hAnsiTheme="minorHAnsi" w:cstheme="minorHAnsi"/>
        <w:sz w:val="18"/>
        <w:lang w:val="fr-FR"/>
      </w:rPr>
      <w:t xml:space="preserve">Office de tourisme de </w:t>
    </w:r>
    <w:r w:rsidR="0014196A">
      <w:rPr>
        <w:rFonts w:asciiTheme="minorHAnsi" w:hAnsiTheme="minorHAnsi" w:cstheme="minorHAnsi"/>
        <w:sz w:val="18"/>
        <w:lang w:val="fr-FR"/>
      </w:rPr>
      <w:t xml:space="preserve">                                        </w:t>
    </w:r>
    <w:r w:rsidRPr="006C2869">
      <w:rPr>
        <w:rFonts w:asciiTheme="minorHAnsi" w:hAnsiTheme="minorHAnsi" w:cstheme="minorHAnsi"/>
        <w:sz w:val="18"/>
        <w:lang w:val="fr-FR"/>
      </w:rPr>
      <w:t>– Service réceptif</w:t>
    </w:r>
    <w:r w:rsidRPr="006C2869">
      <w:rPr>
        <w:sz w:val="18"/>
        <w:lang w:val="fr-FR"/>
      </w:rPr>
      <w:t xml:space="preserve"> </w:t>
    </w:r>
    <w:r>
      <w:rPr>
        <w:sz w:val="18"/>
        <w:lang w:val="fr-FR"/>
      </w:rPr>
      <w:sym w:font="Wingdings 2" w:char="F097"/>
    </w:r>
  </w:p>
  <w:p w:rsidR="008C128A" w:rsidRDefault="008C128A" w:rsidP="006C2869">
    <w:pPr>
      <w:pStyle w:val="En-tte"/>
      <w:jc w:val="center"/>
      <w:rPr>
        <w:sz w:val="18"/>
        <w:lang w:val="fr-FR"/>
      </w:rPr>
    </w:pPr>
  </w:p>
  <w:p w:rsidR="008C128A" w:rsidRPr="00954A68" w:rsidRDefault="008C128A" w:rsidP="007D619D">
    <w:pPr>
      <w:pStyle w:val="En-tte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7F7F7F" w:themeFill="text1" w:themeFillTint="80"/>
      <w:ind w:left="-426" w:right="-22"/>
      <w:jc w:val="center"/>
      <w:rPr>
        <w:rFonts w:ascii="Bookman Old Style" w:hAnsi="Bookman Old Style"/>
        <w:b/>
        <w:color w:val="FFFFFF" w:themeColor="background1"/>
        <w:spacing w:val="40"/>
        <w:sz w:val="48"/>
        <w:lang w:val="fr-FR"/>
      </w:rPr>
    </w:pPr>
    <w:r w:rsidRPr="00954A68">
      <w:rPr>
        <w:rFonts w:ascii="Bookman Old Style" w:hAnsi="Bookman Old Style"/>
        <w:b/>
        <w:color w:val="FFFFFF" w:themeColor="background1"/>
        <w:spacing w:val="40"/>
        <w:sz w:val="48"/>
        <w:lang w:val="fr-FR"/>
      </w:rPr>
      <w:t>Fiche - action</w:t>
    </w:r>
  </w:p>
  <w:p w:rsidR="008C128A" w:rsidRPr="00C931F7" w:rsidRDefault="008C128A" w:rsidP="003A6999">
    <w:pPr>
      <w:pStyle w:val="En-tte"/>
      <w:ind w:left="-567"/>
      <w:rPr>
        <w:sz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447B"/>
    <w:multiLevelType w:val="hybridMultilevel"/>
    <w:tmpl w:val="FEE0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46A7"/>
    <w:multiLevelType w:val="hybridMultilevel"/>
    <w:tmpl w:val="06647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1703A"/>
    <w:multiLevelType w:val="hybridMultilevel"/>
    <w:tmpl w:val="7EB0CDDE"/>
    <w:lvl w:ilvl="0" w:tplc="F67EFBFE">
      <w:numFmt w:val="bullet"/>
      <w:lvlText w:val="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24630"/>
    <w:multiLevelType w:val="hybridMultilevel"/>
    <w:tmpl w:val="DC2C3698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5A4E1E78"/>
    <w:multiLevelType w:val="hybridMultilevel"/>
    <w:tmpl w:val="4184B0D0"/>
    <w:lvl w:ilvl="0" w:tplc="F67EFBFE">
      <w:numFmt w:val="bullet"/>
      <w:lvlText w:val="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F67EFBFE">
      <w:numFmt w:val="bullet"/>
      <w:lvlText w:val="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B53E0"/>
    <w:multiLevelType w:val="hybridMultilevel"/>
    <w:tmpl w:val="DCAE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53"/>
    <w:rsid w:val="000152C3"/>
    <w:rsid w:val="00016599"/>
    <w:rsid w:val="0004104B"/>
    <w:rsid w:val="000546FA"/>
    <w:rsid w:val="00071030"/>
    <w:rsid w:val="000814B3"/>
    <w:rsid w:val="0008746D"/>
    <w:rsid w:val="000B1624"/>
    <w:rsid w:val="000B4845"/>
    <w:rsid w:val="000B673A"/>
    <w:rsid w:val="00104F83"/>
    <w:rsid w:val="00111518"/>
    <w:rsid w:val="00117862"/>
    <w:rsid w:val="001260F8"/>
    <w:rsid w:val="001337E8"/>
    <w:rsid w:val="0014196A"/>
    <w:rsid w:val="00152333"/>
    <w:rsid w:val="00170DED"/>
    <w:rsid w:val="00172E94"/>
    <w:rsid w:val="00176178"/>
    <w:rsid w:val="00181FA3"/>
    <w:rsid w:val="0018365F"/>
    <w:rsid w:val="00185813"/>
    <w:rsid w:val="0019601C"/>
    <w:rsid w:val="001A42D8"/>
    <w:rsid w:val="001D24CE"/>
    <w:rsid w:val="00203BA5"/>
    <w:rsid w:val="00205B32"/>
    <w:rsid w:val="00236453"/>
    <w:rsid w:val="00252455"/>
    <w:rsid w:val="00285175"/>
    <w:rsid w:val="00287276"/>
    <w:rsid w:val="00290FB7"/>
    <w:rsid w:val="002A423C"/>
    <w:rsid w:val="002A6BF1"/>
    <w:rsid w:val="002C6565"/>
    <w:rsid w:val="002D25AC"/>
    <w:rsid w:val="002D50EF"/>
    <w:rsid w:val="002E5BD5"/>
    <w:rsid w:val="002E7C1E"/>
    <w:rsid w:val="002F12AC"/>
    <w:rsid w:val="002F59F5"/>
    <w:rsid w:val="00331240"/>
    <w:rsid w:val="00336D93"/>
    <w:rsid w:val="0034452E"/>
    <w:rsid w:val="003471EA"/>
    <w:rsid w:val="003A6999"/>
    <w:rsid w:val="003B03A6"/>
    <w:rsid w:val="003B570F"/>
    <w:rsid w:val="003B5F77"/>
    <w:rsid w:val="003C63B0"/>
    <w:rsid w:val="003D0259"/>
    <w:rsid w:val="003D6192"/>
    <w:rsid w:val="003D6548"/>
    <w:rsid w:val="003E45FD"/>
    <w:rsid w:val="003E6C07"/>
    <w:rsid w:val="003F1BFE"/>
    <w:rsid w:val="003F6F52"/>
    <w:rsid w:val="003F7836"/>
    <w:rsid w:val="00406F94"/>
    <w:rsid w:val="00420197"/>
    <w:rsid w:val="00435D0C"/>
    <w:rsid w:val="00445A87"/>
    <w:rsid w:val="0045077C"/>
    <w:rsid w:val="0049359B"/>
    <w:rsid w:val="00494665"/>
    <w:rsid w:val="004D647B"/>
    <w:rsid w:val="004D6BAF"/>
    <w:rsid w:val="004F7ED2"/>
    <w:rsid w:val="00507471"/>
    <w:rsid w:val="00530162"/>
    <w:rsid w:val="00537402"/>
    <w:rsid w:val="0054535C"/>
    <w:rsid w:val="00551AD9"/>
    <w:rsid w:val="00555780"/>
    <w:rsid w:val="005560A3"/>
    <w:rsid w:val="005669ED"/>
    <w:rsid w:val="00583F85"/>
    <w:rsid w:val="005844BC"/>
    <w:rsid w:val="00591D81"/>
    <w:rsid w:val="00595A9E"/>
    <w:rsid w:val="005A42C5"/>
    <w:rsid w:val="005B41FF"/>
    <w:rsid w:val="005C698A"/>
    <w:rsid w:val="005E4B42"/>
    <w:rsid w:val="005F13F8"/>
    <w:rsid w:val="00607385"/>
    <w:rsid w:val="00616070"/>
    <w:rsid w:val="00616C68"/>
    <w:rsid w:val="0062039B"/>
    <w:rsid w:val="006278F5"/>
    <w:rsid w:val="006359EE"/>
    <w:rsid w:val="00637612"/>
    <w:rsid w:val="00646338"/>
    <w:rsid w:val="0065053C"/>
    <w:rsid w:val="006614D4"/>
    <w:rsid w:val="0066375A"/>
    <w:rsid w:val="00673D77"/>
    <w:rsid w:val="0068333E"/>
    <w:rsid w:val="00694FCC"/>
    <w:rsid w:val="006B4E79"/>
    <w:rsid w:val="006C2869"/>
    <w:rsid w:val="006E0559"/>
    <w:rsid w:val="006E2FC1"/>
    <w:rsid w:val="006F65E4"/>
    <w:rsid w:val="00723A5B"/>
    <w:rsid w:val="0072798B"/>
    <w:rsid w:val="00732D2B"/>
    <w:rsid w:val="007332EE"/>
    <w:rsid w:val="00746EA1"/>
    <w:rsid w:val="00777CBD"/>
    <w:rsid w:val="007B6DC8"/>
    <w:rsid w:val="007B6E46"/>
    <w:rsid w:val="007C1906"/>
    <w:rsid w:val="007C1A32"/>
    <w:rsid w:val="007C273E"/>
    <w:rsid w:val="007C6B03"/>
    <w:rsid w:val="007D619D"/>
    <w:rsid w:val="007D7A6A"/>
    <w:rsid w:val="007E7029"/>
    <w:rsid w:val="007F2B3C"/>
    <w:rsid w:val="008025BD"/>
    <w:rsid w:val="008139D5"/>
    <w:rsid w:val="00837754"/>
    <w:rsid w:val="00845AFD"/>
    <w:rsid w:val="00852968"/>
    <w:rsid w:val="00870701"/>
    <w:rsid w:val="00875699"/>
    <w:rsid w:val="008814AA"/>
    <w:rsid w:val="008B048B"/>
    <w:rsid w:val="008B5564"/>
    <w:rsid w:val="008C128A"/>
    <w:rsid w:val="008D51F1"/>
    <w:rsid w:val="008D6EBB"/>
    <w:rsid w:val="008D7C71"/>
    <w:rsid w:val="008D7EA7"/>
    <w:rsid w:val="008E4813"/>
    <w:rsid w:val="008F356B"/>
    <w:rsid w:val="00905896"/>
    <w:rsid w:val="0090746E"/>
    <w:rsid w:val="009311E8"/>
    <w:rsid w:val="00933D6E"/>
    <w:rsid w:val="00954A68"/>
    <w:rsid w:val="00971B7B"/>
    <w:rsid w:val="009767CB"/>
    <w:rsid w:val="00990D27"/>
    <w:rsid w:val="009A56BF"/>
    <w:rsid w:val="009B2266"/>
    <w:rsid w:val="009B3035"/>
    <w:rsid w:val="009D1740"/>
    <w:rsid w:val="00A05B90"/>
    <w:rsid w:val="00A05DEB"/>
    <w:rsid w:val="00A120F9"/>
    <w:rsid w:val="00A242AB"/>
    <w:rsid w:val="00A252E8"/>
    <w:rsid w:val="00A264BF"/>
    <w:rsid w:val="00A26C89"/>
    <w:rsid w:val="00A57209"/>
    <w:rsid w:val="00A61A94"/>
    <w:rsid w:val="00A71FD1"/>
    <w:rsid w:val="00AD57C7"/>
    <w:rsid w:val="00AE215F"/>
    <w:rsid w:val="00AF25CF"/>
    <w:rsid w:val="00B108FC"/>
    <w:rsid w:val="00B20D45"/>
    <w:rsid w:val="00B27B19"/>
    <w:rsid w:val="00B51F80"/>
    <w:rsid w:val="00B57AD8"/>
    <w:rsid w:val="00B911DE"/>
    <w:rsid w:val="00BA5CB2"/>
    <w:rsid w:val="00BA6379"/>
    <w:rsid w:val="00BA6FE5"/>
    <w:rsid w:val="00BB1A8F"/>
    <w:rsid w:val="00BB65C6"/>
    <w:rsid w:val="00BC726D"/>
    <w:rsid w:val="00BD57D7"/>
    <w:rsid w:val="00BE6262"/>
    <w:rsid w:val="00BF23A7"/>
    <w:rsid w:val="00BF61AF"/>
    <w:rsid w:val="00C05D7C"/>
    <w:rsid w:val="00C16E09"/>
    <w:rsid w:val="00C17E9A"/>
    <w:rsid w:val="00C239A0"/>
    <w:rsid w:val="00C2710C"/>
    <w:rsid w:val="00C32FAF"/>
    <w:rsid w:val="00C46B2D"/>
    <w:rsid w:val="00C5711F"/>
    <w:rsid w:val="00C70CBB"/>
    <w:rsid w:val="00C717BF"/>
    <w:rsid w:val="00C8596A"/>
    <w:rsid w:val="00C87BE0"/>
    <w:rsid w:val="00C931F7"/>
    <w:rsid w:val="00C9433C"/>
    <w:rsid w:val="00CC7049"/>
    <w:rsid w:val="00CC7EDB"/>
    <w:rsid w:val="00D042F5"/>
    <w:rsid w:val="00D062FB"/>
    <w:rsid w:val="00D15310"/>
    <w:rsid w:val="00D3407F"/>
    <w:rsid w:val="00D603AB"/>
    <w:rsid w:val="00D60699"/>
    <w:rsid w:val="00D662EF"/>
    <w:rsid w:val="00D67A2E"/>
    <w:rsid w:val="00DB1FB4"/>
    <w:rsid w:val="00DB29BE"/>
    <w:rsid w:val="00DC5E6D"/>
    <w:rsid w:val="00E067EB"/>
    <w:rsid w:val="00E26588"/>
    <w:rsid w:val="00E31EE5"/>
    <w:rsid w:val="00E34575"/>
    <w:rsid w:val="00E448F8"/>
    <w:rsid w:val="00E4681D"/>
    <w:rsid w:val="00E65946"/>
    <w:rsid w:val="00E65FF3"/>
    <w:rsid w:val="00E83D25"/>
    <w:rsid w:val="00E87D2D"/>
    <w:rsid w:val="00E93BA6"/>
    <w:rsid w:val="00EA6597"/>
    <w:rsid w:val="00EB2498"/>
    <w:rsid w:val="00EC60F3"/>
    <w:rsid w:val="00EC7A18"/>
    <w:rsid w:val="00ED241D"/>
    <w:rsid w:val="00F07EFB"/>
    <w:rsid w:val="00F231FA"/>
    <w:rsid w:val="00F26718"/>
    <w:rsid w:val="00F424E1"/>
    <w:rsid w:val="00F503A4"/>
    <w:rsid w:val="00F64523"/>
    <w:rsid w:val="00F7095B"/>
    <w:rsid w:val="00F77037"/>
    <w:rsid w:val="00F84ECB"/>
    <w:rsid w:val="00F90AAB"/>
    <w:rsid w:val="00F96AF2"/>
    <w:rsid w:val="00FA4725"/>
    <w:rsid w:val="00FA678C"/>
    <w:rsid w:val="00FB6DC8"/>
    <w:rsid w:val="00FC1CA1"/>
    <w:rsid w:val="00FC3AEC"/>
    <w:rsid w:val="00FC4204"/>
    <w:rsid w:val="00FE3428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0F"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rsid w:val="003B570F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B570F"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sid w:val="003B570F"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sid w:val="003B570F"/>
    <w:rPr>
      <w:caps/>
    </w:rPr>
  </w:style>
  <w:style w:type="paragraph" w:customStyle="1" w:styleId="BulletedList">
    <w:name w:val="Bulleted List"/>
    <w:basedOn w:val="Normal"/>
    <w:rsid w:val="003B570F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sid w:val="003B570F"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sid w:val="003B570F"/>
    <w:rPr>
      <w:b/>
    </w:rPr>
  </w:style>
  <w:style w:type="character" w:customStyle="1" w:styleId="ItalicChar">
    <w:name w:val="Italic Char"/>
    <w:basedOn w:val="Policepardfaut"/>
    <w:link w:val="Italic"/>
    <w:locked/>
    <w:rsid w:val="003B570F"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sid w:val="003B570F"/>
    <w:rPr>
      <w:i/>
    </w:rPr>
  </w:style>
  <w:style w:type="paragraph" w:styleId="En-tte">
    <w:name w:val="header"/>
    <w:basedOn w:val="Normal"/>
    <w:link w:val="En-tteCar"/>
    <w:uiPriority w:val="99"/>
    <w:rsid w:val="00EA659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A6597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rsid w:val="00EA659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EA6597"/>
    <w:rPr>
      <w:rFonts w:ascii="Verdana" w:hAnsi="Verdana" w:cs="Verdana"/>
      <w:sz w:val="16"/>
      <w:szCs w:val="16"/>
      <w:lang w:val="en-US" w:eastAsia="en-US" w:bidi="en-US"/>
    </w:rPr>
  </w:style>
  <w:style w:type="paragraph" w:styleId="Sansinterligne">
    <w:name w:val="No Spacing"/>
    <w:link w:val="SansinterligneCar"/>
    <w:uiPriority w:val="1"/>
    <w:qFormat/>
    <w:rsid w:val="00723A5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3A5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4535C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0F"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rsid w:val="003B570F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B570F"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sid w:val="003B570F"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sid w:val="003B570F"/>
    <w:rPr>
      <w:caps/>
    </w:rPr>
  </w:style>
  <w:style w:type="paragraph" w:customStyle="1" w:styleId="BulletedList">
    <w:name w:val="Bulleted List"/>
    <w:basedOn w:val="Normal"/>
    <w:rsid w:val="003B570F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sid w:val="003B570F"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sid w:val="003B570F"/>
    <w:rPr>
      <w:b/>
    </w:rPr>
  </w:style>
  <w:style w:type="character" w:customStyle="1" w:styleId="ItalicChar">
    <w:name w:val="Italic Char"/>
    <w:basedOn w:val="Policepardfaut"/>
    <w:link w:val="Italic"/>
    <w:locked/>
    <w:rsid w:val="003B570F"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sid w:val="003B570F"/>
    <w:rPr>
      <w:i/>
    </w:rPr>
  </w:style>
  <w:style w:type="paragraph" w:styleId="En-tte">
    <w:name w:val="header"/>
    <w:basedOn w:val="Normal"/>
    <w:link w:val="En-tteCar"/>
    <w:uiPriority w:val="99"/>
    <w:rsid w:val="00EA659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A6597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rsid w:val="00EA659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EA6597"/>
    <w:rPr>
      <w:rFonts w:ascii="Verdana" w:hAnsi="Verdana" w:cs="Verdana"/>
      <w:sz w:val="16"/>
      <w:szCs w:val="16"/>
      <w:lang w:val="en-US" w:eastAsia="en-US" w:bidi="en-US"/>
    </w:rPr>
  </w:style>
  <w:style w:type="paragraph" w:styleId="Sansinterligne">
    <w:name w:val="No Spacing"/>
    <w:link w:val="SansinterligneCar"/>
    <w:uiPriority w:val="1"/>
    <w:qFormat/>
    <w:rsid w:val="00723A5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3A5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4535C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es%20documents\Fiches-action\Mod&#232;le%20fiche%20a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40BF60-6185-45D4-B732-D29BD96C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action</Template>
  <TotalTime>20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ÉVALUATION POUR EMPLOYÉ</vt:lpstr>
    </vt:vector>
  </TitlesOfParts>
  <Company>Microsoft Corporation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agnes_h</dc:creator>
  <cp:lastModifiedBy>Karine</cp:lastModifiedBy>
  <cp:revision>3</cp:revision>
  <cp:lastPrinted>2014-03-25T12:11:00Z</cp:lastPrinted>
  <dcterms:created xsi:type="dcterms:W3CDTF">2014-03-25T09:41:00Z</dcterms:created>
  <dcterms:modified xsi:type="dcterms:W3CDTF">2014-03-25T12:16:00Z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</Properties>
</file>