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A2" w:rsidRPr="006D7AA2" w:rsidRDefault="006D7AA2" w:rsidP="006D7AA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320"/>
        <w:gridCol w:w="1837"/>
        <w:gridCol w:w="1276"/>
        <w:gridCol w:w="1984"/>
        <w:gridCol w:w="1856"/>
        <w:gridCol w:w="1559"/>
        <w:gridCol w:w="2304"/>
      </w:tblGrid>
      <w:tr w:rsidR="00D87B0A" w:rsidRPr="0000455B" w:rsidTr="00B36CDF">
        <w:trPr>
          <w:jc w:val="center"/>
        </w:trPr>
        <w:tc>
          <w:tcPr>
            <w:tcW w:w="3320" w:type="dxa"/>
            <w:shd w:val="clear" w:color="auto" w:fill="E6E6E6"/>
            <w:vAlign w:val="center"/>
          </w:tcPr>
          <w:p w:rsidR="00D87B0A" w:rsidRPr="00D87B0A" w:rsidRDefault="00D87B0A" w:rsidP="00D87B0A">
            <w:pPr>
              <w:jc w:val="center"/>
              <w:rPr>
                <w:b/>
                <w:sz w:val="28"/>
                <w:szCs w:val="20"/>
              </w:rPr>
            </w:pPr>
            <w:r w:rsidRPr="00D87B0A">
              <w:rPr>
                <w:b/>
                <w:sz w:val="28"/>
                <w:szCs w:val="20"/>
              </w:rPr>
              <w:t xml:space="preserve">Type de déchet </w:t>
            </w:r>
          </w:p>
        </w:tc>
        <w:tc>
          <w:tcPr>
            <w:tcW w:w="1837" w:type="dxa"/>
            <w:shd w:val="clear" w:color="auto" w:fill="E6E6E6"/>
          </w:tcPr>
          <w:p w:rsidR="00D87B0A" w:rsidRPr="0000455B" w:rsidRDefault="00D87B0A" w:rsidP="00EA78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Lieux de stockage (dans l’établissement)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87B0A" w:rsidRDefault="00D87B0A" w:rsidP="00B52008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Quantité</w:t>
            </w:r>
          </w:p>
          <w:p w:rsidR="00D87B0A" w:rsidRPr="0000455B" w:rsidRDefault="00D87B0A" w:rsidP="00B520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annuelle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D87B0A" w:rsidRPr="0000455B" w:rsidRDefault="00D87B0A" w:rsidP="00EA78A7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Mode de transport</w:t>
            </w:r>
            <w:r>
              <w:rPr>
                <w:b/>
                <w:szCs w:val="20"/>
              </w:rPr>
              <w:t xml:space="preserve"> ou nom du transporteur</w:t>
            </w:r>
          </w:p>
        </w:tc>
        <w:tc>
          <w:tcPr>
            <w:tcW w:w="1856" w:type="dxa"/>
            <w:shd w:val="clear" w:color="auto" w:fill="E6E6E6"/>
            <w:vAlign w:val="center"/>
          </w:tcPr>
          <w:p w:rsidR="00D87B0A" w:rsidRPr="0000455B" w:rsidRDefault="00D87B0A" w:rsidP="00EA78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Filière d’élimination ou valorisation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D87B0A" w:rsidRPr="0000455B" w:rsidRDefault="00D87B0A" w:rsidP="00EA78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Date ou périodicité</w:t>
            </w:r>
          </w:p>
        </w:tc>
        <w:tc>
          <w:tcPr>
            <w:tcW w:w="2304" w:type="dxa"/>
            <w:shd w:val="clear" w:color="auto" w:fill="E6E6E6"/>
            <w:vAlign w:val="center"/>
          </w:tcPr>
          <w:p w:rsidR="00D87B0A" w:rsidRPr="0000455B" w:rsidRDefault="00D87B0A" w:rsidP="00C8436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Nom du responsable </w:t>
            </w:r>
          </w:p>
        </w:tc>
      </w:tr>
      <w:tr w:rsidR="004C5FF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4C5FF1" w:rsidRPr="00D87B0A" w:rsidRDefault="00B36CDF" w:rsidP="00DC24C3">
            <w:pPr>
              <w:numPr>
                <w:ilvl w:val="0"/>
                <w:numId w:val="10"/>
              </w:numPr>
              <w:tabs>
                <w:tab w:val="clear" w:pos="720"/>
              </w:tabs>
              <w:ind w:left="384"/>
              <w:jc w:val="left"/>
              <w:rPr>
                <w:sz w:val="22"/>
              </w:rPr>
            </w:pPr>
            <w:r w:rsidRPr="00D87B0A">
              <w:rPr>
                <w:b/>
                <w:sz w:val="22"/>
              </w:rPr>
              <w:t xml:space="preserve">Déchets banals </w:t>
            </w:r>
            <w:r w:rsidRPr="00D87B0A">
              <w:rPr>
                <w:sz w:val="22"/>
              </w:rPr>
              <w:t>non-recyclables</w:t>
            </w:r>
            <w:r w:rsidR="00DC24C3" w:rsidRPr="00D87B0A">
              <w:rPr>
                <w:sz w:val="22"/>
              </w:rPr>
              <w:t xml:space="preserve"> (ordures ménagères)</w:t>
            </w:r>
          </w:p>
        </w:tc>
        <w:tc>
          <w:tcPr>
            <w:tcW w:w="1837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4C5FF1" w:rsidRDefault="004C5FF1" w:rsidP="00D87B0A">
            <w:pPr>
              <w:jc w:val="center"/>
            </w:pPr>
          </w:p>
        </w:tc>
      </w:tr>
      <w:tr w:rsidR="004C5FF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4C5FF1" w:rsidRPr="00D87B0A" w:rsidRDefault="00B36CDF" w:rsidP="00DC24C3">
            <w:pPr>
              <w:numPr>
                <w:ilvl w:val="0"/>
                <w:numId w:val="10"/>
              </w:numPr>
              <w:tabs>
                <w:tab w:val="clear" w:pos="720"/>
              </w:tabs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Verre</w:t>
            </w:r>
          </w:p>
        </w:tc>
        <w:tc>
          <w:tcPr>
            <w:tcW w:w="1837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4C5FF1" w:rsidRDefault="004C5FF1" w:rsidP="00D87B0A">
            <w:pPr>
              <w:jc w:val="center"/>
            </w:pPr>
          </w:p>
        </w:tc>
      </w:tr>
      <w:tr w:rsidR="004C5FF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4C5FF1" w:rsidRPr="00D87B0A" w:rsidRDefault="00B36CDF" w:rsidP="00DC24C3">
            <w:pPr>
              <w:numPr>
                <w:ilvl w:val="0"/>
                <w:numId w:val="10"/>
              </w:numPr>
              <w:tabs>
                <w:tab w:val="clear" w:pos="720"/>
              </w:tabs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Papier/Carton</w:t>
            </w:r>
          </w:p>
        </w:tc>
        <w:tc>
          <w:tcPr>
            <w:tcW w:w="1837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4C5FF1" w:rsidRDefault="004C5FF1" w:rsidP="00D87B0A">
            <w:pPr>
              <w:jc w:val="center"/>
            </w:pPr>
          </w:p>
        </w:tc>
      </w:tr>
      <w:tr w:rsidR="004C5FF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4C5FF1" w:rsidRPr="00D87B0A" w:rsidRDefault="00B36CDF" w:rsidP="00DC24C3">
            <w:pPr>
              <w:numPr>
                <w:ilvl w:val="0"/>
                <w:numId w:val="10"/>
              </w:numPr>
              <w:tabs>
                <w:tab w:val="clear" w:pos="720"/>
              </w:tabs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Plastiques</w:t>
            </w:r>
          </w:p>
        </w:tc>
        <w:tc>
          <w:tcPr>
            <w:tcW w:w="1837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4C5FF1" w:rsidRDefault="004C5FF1" w:rsidP="00D87B0A">
            <w:pPr>
              <w:jc w:val="center"/>
            </w:pPr>
          </w:p>
        </w:tc>
      </w:tr>
      <w:tr w:rsidR="004C5FF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4C5FF1" w:rsidRPr="00D87B0A" w:rsidRDefault="00B36CDF" w:rsidP="00DC24C3">
            <w:pPr>
              <w:numPr>
                <w:ilvl w:val="0"/>
                <w:numId w:val="10"/>
              </w:numPr>
              <w:tabs>
                <w:tab w:val="clear" w:pos="720"/>
              </w:tabs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Métaux (conserves, canettes…)</w:t>
            </w:r>
          </w:p>
        </w:tc>
        <w:tc>
          <w:tcPr>
            <w:tcW w:w="1837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5FF1" w:rsidRDefault="004C5FF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4C5FF1" w:rsidRDefault="004C5FF1" w:rsidP="00D87B0A">
            <w:pPr>
              <w:jc w:val="center"/>
            </w:pPr>
          </w:p>
        </w:tc>
      </w:tr>
    </w:tbl>
    <w:p w:rsidR="004A37EC" w:rsidRDefault="004A37EC" w:rsidP="00B760B0">
      <w:pPr>
        <w:rPr>
          <w:sz w:val="16"/>
          <w:szCs w:val="16"/>
        </w:rPr>
      </w:pPr>
    </w:p>
    <w:p w:rsidR="004A37EC" w:rsidRPr="00B760B0" w:rsidRDefault="004A37EC" w:rsidP="00B760B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320"/>
        <w:gridCol w:w="1837"/>
        <w:gridCol w:w="1276"/>
        <w:gridCol w:w="1984"/>
        <w:gridCol w:w="1856"/>
        <w:gridCol w:w="1559"/>
        <w:gridCol w:w="2304"/>
      </w:tblGrid>
      <w:tr w:rsidR="008858E1" w:rsidRPr="0000455B" w:rsidTr="009240C1">
        <w:trPr>
          <w:jc w:val="center"/>
        </w:trPr>
        <w:tc>
          <w:tcPr>
            <w:tcW w:w="3320" w:type="dxa"/>
            <w:shd w:val="clear" w:color="auto" w:fill="E6E6E6"/>
            <w:vAlign w:val="center"/>
          </w:tcPr>
          <w:p w:rsidR="008858E1" w:rsidRPr="00D87B0A" w:rsidRDefault="008858E1" w:rsidP="00D87B0A">
            <w:pPr>
              <w:jc w:val="center"/>
              <w:rPr>
                <w:b/>
                <w:sz w:val="28"/>
                <w:szCs w:val="20"/>
              </w:rPr>
            </w:pPr>
            <w:r w:rsidRPr="00D87B0A">
              <w:rPr>
                <w:b/>
                <w:sz w:val="28"/>
                <w:szCs w:val="20"/>
              </w:rPr>
              <w:lastRenderedPageBreak/>
              <w:t xml:space="preserve">Type de déchet </w:t>
            </w:r>
          </w:p>
        </w:tc>
        <w:tc>
          <w:tcPr>
            <w:tcW w:w="1837" w:type="dxa"/>
            <w:shd w:val="clear" w:color="auto" w:fill="E6E6E6"/>
          </w:tcPr>
          <w:p w:rsidR="008858E1" w:rsidRPr="0000455B" w:rsidRDefault="008858E1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Lieux de stockage (dans l’établissement)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8858E1" w:rsidRDefault="008858E1" w:rsidP="009240C1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Quantité</w:t>
            </w:r>
          </w:p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annuelle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8858E1" w:rsidRPr="0000455B" w:rsidRDefault="008858E1" w:rsidP="009240C1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Mode de transport</w:t>
            </w:r>
            <w:r>
              <w:rPr>
                <w:b/>
                <w:szCs w:val="20"/>
              </w:rPr>
              <w:t xml:space="preserve"> ou nom du transporteur</w:t>
            </w:r>
          </w:p>
        </w:tc>
        <w:tc>
          <w:tcPr>
            <w:tcW w:w="1856" w:type="dxa"/>
            <w:shd w:val="clear" w:color="auto" w:fill="E6E6E6"/>
            <w:vAlign w:val="center"/>
          </w:tcPr>
          <w:p w:rsidR="008858E1" w:rsidRPr="0000455B" w:rsidRDefault="008858E1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Filière d’élimination ou valorisation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858E1" w:rsidRPr="0000455B" w:rsidRDefault="008858E1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Date ou périodicité</w:t>
            </w:r>
          </w:p>
        </w:tc>
        <w:tc>
          <w:tcPr>
            <w:tcW w:w="2304" w:type="dxa"/>
            <w:shd w:val="clear" w:color="auto" w:fill="E6E6E6"/>
            <w:vAlign w:val="center"/>
          </w:tcPr>
          <w:p w:rsidR="008858E1" w:rsidRPr="0000455B" w:rsidRDefault="008858E1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Nom du responsable </w:t>
            </w:r>
          </w:p>
        </w:tc>
      </w:tr>
      <w:tr w:rsidR="008858E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8858E1" w:rsidRPr="00D87B0A" w:rsidRDefault="008858E1" w:rsidP="00DC24C3">
            <w:pPr>
              <w:numPr>
                <w:ilvl w:val="0"/>
                <w:numId w:val="9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Déchets verts du jardin</w:t>
            </w:r>
          </w:p>
        </w:tc>
        <w:tc>
          <w:tcPr>
            <w:tcW w:w="1837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8858E1" w:rsidRDefault="008858E1" w:rsidP="00D87B0A">
            <w:pPr>
              <w:jc w:val="center"/>
            </w:pPr>
          </w:p>
        </w:tc>
      </w:tr>
      <w:tr w:rsidR="008858E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8858E1" w:rsidRPr="00D87B0A" w:rsidRDefault="008858E1" w:rsidP="00DC24C3">
            <w:pPr>
              <w:numPr>
                <w:ilvl w:val="0"/>
                <w:numId w:val="9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Déchets organiques (pelures, marc de café…)</w:t>
            </w:r>
          </w:p>
        </w:tc>
        <w:tc>
          <w:tcPr>
            <w:tcW w:w="1837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8858E1" w:rsidRDefault="008858E1" w:rsidP="00D87B0A">
            <w:pPr>
              <w:jc w:val="center"/>
            </w:pPr>
          </w:p>
        </w:tc>
      </w:tr>
      <w:tr w:rsidR="008858E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8858E1" w:rsidRPr="00D87B0A" w:rsidRDefault="008858E1" w:rsidP="00DC24C3">
            <w:pPr>
              <w:numPr>
                <w:ilvl w:val="0"/>
                <w:numId w:val="9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Déchets encombrants (meubles, autres…)</w:t>
            </w:r>
          </w:p>
        </w:tc>
        <w:tc>
          <w:tcPr>
            <w:tcW w:w="1837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8858E1" w:rsidRDefault="008858E1" w:rsidP="00D87B0A">
            <w:pPr>
              <w:jc w:val="center"/>
            </w:pPr>
          </w:p>
        </w:tc>
      </w:tr>
      <w:tr w:rsidR="008858E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8858E1" w:rsidRPr="00D87B0A" w:rsidRDefault="00CF3466" w:rsidP="00DC24C3">
            <w:pPr>
              <w:numPr>
                <w:ilvl w:val="0"/>
                <w:numId w:val="9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Huiles alimentaires usagées</w:t>
            </w:r>
            <w:r w:rsidR="008858E1" w:rsidRPr="00D87B0A">
              <w:rPr>
                <w:sz w:val="22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8858E1" w:rsidRDefault="008858E1" w:rsidP="00D87B0A">
            <w:pPr>
              <w:jc w:val="center"/>
            </w:pPr>
          </w:p>
        </w:tc>
      </w:tr>
      <w:tr w:rsidR="008858E1" w:rsidTr="00D87B0A">
        <w:trPr>
          <w:trHeight w:val="1394"/>
          <w:jc w:val="center"/>
        </w:trPr>
        <w:tc>
          <w:tcPr>
            <w:tcW w:w="3320" w:type="dxa"/>
            <w:vAlign w:val="center"/>
          </w:tcPr>
          <w:p w:rsidR="008858E1" w:rsidRPr="00D87B0A" w:rsidRDefault="008858E1" w:rsidP="00DC24C3">
            <w:pPr>
              <w:numPr>
                <w:ilvl w:val="0"/>
                <w:numId w:val="9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856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58E1" w:rsidRDefault="008858E1" w:rsidP="00D87B0A">
            <w:pPr>
              <w:jc w:val="center"/>
            </w:pPr>
          </w:p>
        </w:tc>
        <w:tc>
          <w:tcPr>
            <w:tcW w:w="2304" w:type="dxa"/>
            <w:vAlign w:val="center"/>
          </w:tcPr>
          <w:p w:rsidR="008858E1" w:rsidRDefault="008858E1" w:rsidP="00D87B0A">
            <w:pPr>
              <w:jc w:val="center"/>
            </w:pPr>
          </w:p>
        </w:tc>
      </w:tr>
    </w:tbl>
    <w:p w:rsidR="007900D1" w:rsidRDefault="007900D1" w:rsidP="00B760B0">
      <w:pPr>
        <w:rPr>
          <w:sz w:val="16"/>
          <w:szCs w:val="16"/>
        </w:rPr>
      </w:pPr>
    </w:p>
    <w:p w:rsidR="007900D1" w:rsidRPr="00D87B0A" w:rsidRDefault="007900D1" w:rsidP="00B760B0">
      <w:pPr>
        <w:rPr>
          <w:sz w:val="10"/>
          <w:szCs w:val="10"/>
        </w:rPr>
      </w:pPr>
      <w:r>
        <w:rPr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320"/>
        <w:gridCol w:w="1837"/>
        <w:gridCol w:w="1276"/>
        <w:gridCol w:w="1984"/>
        <w:gridCol w:w="1856"/>
        <w:gridCol w:w="1559"/>
        <w:gridCol w:w="2304"/>
      </w:tblGrid>
      <w:tr w:rsidR="00D87B0A" w:rsidRPr="0000455B" w:rsidTr="009240C1">
        <w:trPr>
          <w:jc w:val="center"/>
        </w:trPr>
        <w:tc>
          <w:tcPr>
            <w:tcW w:w="3320" w:type="dxa"/>
            <w:shd w:val="clear" w:color="auto" w:fill="E6E6E6"/>
            <w:vAlign w:val="center"/>
          </w:tcPr>
          <w:p w:rsidR="00D87B0A" w:rsidRPr="00D87B0A" w:rsidRDefault="00D87B0A" w:rsidP="009240C1">
            <w:pPr>
              <w:jc w:val="center"/>
              <w:rPr>
                <w:b/>
                <w:sz w:val="28"/>
                <w:szCs w:val="20"/>
              </w:rPr>
            </w:pPr>
            <w:r w:rsidRPr="00D87B0A">
              <w:rPr>
                <w:b/>
                <w:sz w:val="28"/>
                <w:szCs w:val="20"/>
              </w:rPr>
              <w:lastRenderedPageBreak/>
              <w:t xml:space="preserve">Type de déchet </w:t>
            </w:r>
          </w:p>
          <w:p w:rsidR="00D87B0A" w:rsidRPr="00D87B0A" w:rsidRDefault="00D87B0A" w:rsidP="009240C1">
            <w:pPr>
              <w:jc w:val="center"/>
              <w:rPr>
                <w:b/>
                <w:sz w:val="28"/>
                <w:szCs w:val="20"/>
              </w:rPr>
            </w:pPr>
            <w:r w:rsidRPr="00D87B0A">
              <w:rPr>
                <w:b/>
                <w:sz w:val="28"/>
                <w:szCs w:val="20"/>
              </w:rPr>
              <w:t>Déchets dangereux</w:t>
            </w:r>
          </w:p>
        </w:tc>
        <w:tc>
          <w:tcPr>
            <w:tcW w:w="1837" w:type="dxa"/>
            <w:shd w:val="clear" w:color="auto" w:fill="E6E6E6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Lieux de stockage (dans l’établissement)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87B0A" w:rsidRDefault="00D87B0A" w:rsidP="00B52008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Quantité</w:t>
            </w:r>
          </w:p>
          <w:p w:rsidR="00D87B0A" w:rsidRPr="0000455B" w:rsidRDefault="00D87B0A" w:rsidP="00B520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annuelle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Mode de transport</w:t>
            </w:r>
            <w:r>
              <w:rPr>
                <w:b/>
                <w:szCs w:val="20"/>
              </w:rPr>
              <w:t xml:space="preserve"> ou nom du transporteur</w:t>
            </w:r>
          </w:p>
        </w:tc>
        <w:tc>
          <w:tcPr>
            <w:tcW w:w="1856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Filière d’élimination ou valorisation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Date ou périodicité</w:t>
            </w:r>
          </w:p>
        </w:tc>
        <w:tc>
          <w:tcPr>
            <w:tcW w:w="2304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Nom du responsable </w:t>
            </w:r>
          </w:p>
        </w:tc>
      </w:tr>
      <w:tr w:rsidR="007900D1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7900D1" w:rsidRPr="00D87B0A" w:rsidRDefault="007900D1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Déchets d’équipements électriques, électroniques et informatiques</w:t>
            </w:r>
          </w:p>
        </w:tc>
        <w:tc>
          <w:tcPr>
            <w:tcW w:w="1837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7900D1" w:rsidRDefault="007900D1" w:rsidP="00CF3466">
            <w:pPr>
              <w:jc w:val="center"/>
            </w:pPr>
          </w:p>
        </w:tc>
      </w:tr>
      <w:tr w:rsidR="007900D1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7900D1" w:rsidRPr="00D87B0A" w:rsidRDefault="007900D1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Piles, batteries et accus</w:t>
            </w:r>
          </w:p>
        </w:tc>
        <w:tc>
          <w:tcPr>
            <w:tcW w:w="1837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7900D1" w:rsidRDefault="007900D1" w:rsidP="00CF3466">
            <w:pPr>
              <w:jc w:val="center"/>
            </w:pPr>
          </w:p>
        </w:tc>
      </w:tr>
      <w:tr w:rsidR="007900D1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7900D1" w:rsidRPr="00D87B0A" w:rsidRDefault="007900D1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Néons et ampoules</w:t>
            </w:r>
          </w:p>
        </w:tc>
        <w:tc>
          <w:tcPr>
            <w:tcW w:w="1837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7900D1" w:rsidRDefault="007900D1" w:rsidP="00CF3466">
            <w:pPr>
              <w:jc w:val="center"/>
            </w:pPr>
          </w:p>
        </w:tc>
      </w:tr>
      <w:tr w:rsidR="007900D1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7900D1" w:rsidRPr="00D87B0A" w:rsidRDefault="007900D1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Cartouche d’imprimante et toner de fax ou photocopieur</w:t>
            </w:r>
          </w:p>
        </w:tc>
        <w:tc>
          <w:tcPr>
            <w:tcW w:w="1837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7900D1" w:rsidRDefault="007900D1" w:rsidP="00CF3466">
            <w:pPr>
              <w:jc w:val="center"/>
            </w:pPr>
          </w:p>
        </w:tc>
      </w:tr>
      <w:tr w:rsidR="007900D1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7900D1" w:rsidRPr="00D87B0A" w:rsidRDefault="00CF3466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Graisses et matières de vidange des canalisations</w:t>
            </w:r>
          </w:p>
        </w:tc>
        <w:tc>
          <w:tcPr>
            <w:tcW w:w="1837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7900D1" w:rsidRDefault="007900D1" w:rsidP="00CF3466">
            <w:pPr>
              <w:jc w:val="center"/>
            </w:pPr>
          </w:p>
        </w:tc>
      </w:tr>
      <w:tr w:rsidR="00CF3466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CF3466" w:rsidRPr="00D87B0A" w:rsidRDefault="00CF3466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Peintures, vernis, solvants, colles, résines, laques</w:t>
            </w:r>
          </w:p>
        </w:tc>
        <w:tc>
          <w:tcPr>
            <w:tcW w:w="1837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CF3466" w:rsidRDefault="00CF3466" w:rsidP="00CF3466">
            <w:pPr>
              <w:jc w:val="center"/>
            </w:pPr>
          </w:p>
        </w:tc>
      </w:tr>
      <w:tr w:rsidR="00CF3466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CF3466" w:rsidRPr="00D87B0A" w:rsidRDefault="00CF3466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Engrais et pesticides (produits phytosanitaires)</w:t>
            </w:r>
          </w:p>
        </w:tc>
        <w:tc>
          <w:tcPr>
            <w:tcW w:w="1837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CF3466" w:rsidRDefault="00CF3466" w:rsidP="00CF3466">
            <w:pPr>
              <w:jc w:val="center"/>
            </w:pPr>
          </w:p>
        </w:tc>
      </w:tr>
      <w:tr w:rsidR="00CF3466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CF3466" w:rsidRPr="00D87B0A" w:rsidRDefault="00CF3466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Produits d’entretien et de nettoyage + Lessives (linge et vaisselle)</w:t>
            </w:r>
          </w:p>
        </w:tc>
        <w:tc>
          <w:tcPr>
            <w:tcW w:w="1837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CF3466" w:rsidRDefault="00CF3466" w:rsidP="00CF3466">
            <w:pPr>
              <w:jc w:val="center"/>
            </w:pPr>
          </w:p>
        </w:tc>
      </w:tr>
      <w:tr w:rsidR="00CF3466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CF3466" w:rsidRPr="00D87B0A" w:rsidRDefault="00CF3466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Produits pharmaceutiques et médicaments</w:t>
            </w:r>
          </w:p>
        </w:tc>
        <w:tc>
          <w:tcPr>
            <w:tcW w:w="1837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F3466" w:rsidRDefault="00CF3466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CF3466" w:rsidRDefault="00CF3466" w:rsidP="00CF3466">
            <w:pPr>
              <w:jc w:val="center"/>
            </w:pPr>
          </w:p>
        </w:tc>
      </w:tr>
      <w:tr w:rsidR="007900D1" w:rsidTr="00CF3466">
        <w:trPr>
          <w:trHeight w:val="680"/>
          <w:jc w:val="center"/>
        </w:trPr>
        <w:tc>
          <w:tcPr>
            <w:tcW w:w="3320" w:type="dxa"/>
            <w:vAlign w:val="center"/>
          </w:tcPr>
          <w:p w:rsidR="007900D1" w:rsidRPr="00D87B0A" w:rsidRDefault="007900D1" w:rsidP="00DC24C3">
            <w:pPr>
              <w:numPr>
                <w:ilvl w:val="0"/>
                <w:numId w:val="8"/>
              </w:numPr>
              <w:ind w:left="384"/>
              <w:jc w:val="left"/>
              <w:rPr>
                <w:sz w:val="22"/>
              </w:rPr>
            </w:pPr>
            <w:r w:rsidRPr="00D87B0A">
              <w:rPr>
                <w:sz w:val="22"/>
              </w:rPr>
              <w:t>Autres :</w:t>
            </w:r>
          </w:p>
        </w:tc>
        <w:tc>
          <w:tcPr>
            <w:tcW w:w="1837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856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0D1" w:rsidRDefault="007900D1" w:rsidP="00CF3466">
            <w:pPr>
              <w:jc w:val="center"/>
            </w:pPr>
          </w:p>
        </w:tc>
        <w:tc>
          <w:tcPr>
            <w:tcW w:w="2304" w:type="dxa"/>
            <w:vAlign w:val="center"/>
          </w:tcPr>
          <w:p w:rsidR="007900D1" w:rsidRDefault="007900D1" w:rsidP="00CF3466">
            <w:pPr>
              <w:jc w:val="center"/>
            </w:pPr>
          </w:p>
        </w:tc>
      </w:tr>
    </w:tbl>
    <w:p w:rsidR="001C2066" w:rsidRPr="00D87B0A" w:rsidRDefault="001C2066" w:rsidP="00B760B0">
      <w:pPr>
        <w:rPr>
          <w:sz w:val="10"/>
          <w:szCs w:val="10"/>
        </w:rPr>
      </w:pPr>
    </w:p>
    <w:p w:rsidR="001C2066" w:rsidRPr="00B760B0" w:rsidRDefault="001C2066" w:rsidP="00B760B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320"/>
        <w:gridCol w:w="1837"/>
        <w:gridCol w:w="1276"/>
        <w:gridCol w:w="1984"/>
        <w:gridCol w:w="1856"/>
        <w:gridCol w:w="1559"/>
        <w:gridCol w:w="2304"/>
      </w:tblGrid>
      <w:tr w:rsidR="00D87B0A" w:rsidRPr="0000455B" w:rsidTr="009240C1">
        <w:trPr>
          <w:jc w:val="center"/>
        </w:trPr>
        <w:tc>
          <w:tcPr>
            <w:tcW w:w="3320" w:type="dxa"/>
            <w:shd w:val="clear" w:color="auto" w:fill="E6E6E6"/>
            <w:vAlign w:val="center"/>
          </w:tcPr>
          <w:p w:rsidR="00D87B0A" w:rsidRPr="00D87B0A" w:rsidRDefault="00D87B0A" w:rsidP="009240C1">
            <w:pPr>
              <w:jc w:val="center"/>
              <w:rPr>
                <w:b/>
                <w:sz w:val="28"/>
                <w:szCs w:val="20"/>
              </w:rPr>
            </w:pPr>
            <w:r w:rsidRPr="00D87B0A">
              <w:rPr>
                <w:b/>
                <w:sz w:val="28"/>
                <w:szCs w:val="20"/>
              </w:rPr>
              <w:lastRenderedPageBreak/>
              <w:t xml:space="preserve">Type de déchet </w:t>
            </w:r>
          </w:p>
          <w:p w:rsidR="00D87B0A" w:rsidRPr="00D87B0A" w:rsidRDefault="00D87B0A" w:rsidP="009240C1">
            <w:pPr>
              <w:jc w:val="center"/>
              <w:rPr>
                <w:b/>
                <w:sz w:val="28"/>
                <w:szCs w:val="20"/>
              </w:rPr>
            </w:pPr>
            <w:r w:rsidRPr="00D87B0A">
              <w:rPr>
                <w:b/>
                <w:sz w:val="28"/>
                <w:szCs w:val="20"/>
              </w:rPr>
              <w:t>Autres</w:t>
            </w:r>
          </w:p>
        </w:tc>
        <w:tc>
          <w:tcPr>
            <w:tcW w:w="1837" w:type="dxa"/>
            <w:shd w:val="clear" w:color="auto" w:fill="E6E6E6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Lieux de stockage (dans l’établissement)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87B0A" w:rsidRDefault="00D87B0A" w:rsidP="00B52008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Quantité</w:t>
            </w:r>
          </w:p>
          <w:p w:rsidR="00D87B0A" w:rsidRPr="0000455B" w:rsidRDefault="00D87B0A" w:rsidP="00B520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annuelle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 w:rsidRPr="0000455B">
              <w:rPr>
                <w:b/>
                <w:szCs w:val="20"/>
              </w:rPr>
              <w:t>Mode de transport</w:t>
            </w:r>
            <w:r>
              <w:rPr>
                <w:b/>
                <w:szCs w:val="20"/>
              </w:rPr>
              <w:t xml:space="preserve"> ou nom du transporteur</w:t>
            </w:r>
          </w:p>
        </w:tc>
        <w:tc>
          <w:tcPr>
            <w:tcW w:w="1856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Filière d’élimination ou valorisation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Date ou périodicité</w:t>
            </w:r>
          </w:p>
        </w:tc>
        <w:tc>
          <w:tcPr>
            <w:tcW w:w="2304" w:type="dxa"/>
            <w:shd w:val="clear" w:color="auto" w:fill="E6E6E6"/>
            <w:vAlign w:val="center"/>
          </w:tcPr>
          <w:p w:rsidR="00D87B0A" w:rsidRPr="0000455B" w:rsidRDefault="00D87B0A" w:rsidP="009240C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Nom du responsable </w:t>
            </w:r>
          </w:p>
        </w:tc>
      </w:tr>
      <w:tr w:rsidR="001C2066" w:rsidTr="00DC24C3">
        <w:trPr>
          <w:trHeight w:val="1022"/>
          <w:jc w:val="center"/>
        </w:trPr>
        <w:tc>
          <w:tcPr>
            <w:tcW w:w="3320" w:type="dxa"/>
            <w:vAlign w:val="center"/>
          </w:tcPr>
          <w:p w:rsidR="001C2066" w:rsidRPr="00D87B0A" w:rsidRDefault="001C2066" w:rsidP="00DC24C3">
            <w:pPr>
              <w:numPr>
                <w:ilvl w:val="0"/>
                <w:numId w:val="7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85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2304" w:type="dxa"/>
            <w:vAlign w:val="center"/>
          </w:tcPr>
          <w:p w:rsidR="001C2066" w:rsidRDefault="001C2066" w:rsidP="00DC24C3">
            <w:pPr>
              <w:jc w:val="center"/>
            </w:pPr>
          </w:p>
        </w:tc>
      </w:tr>
      <w:tr w:rsidR="001C2066" w:rsidTr="00DC24C3">
        <w:trPr>
          <w:trHeight w:val="1184"/>
          <w:jc w:val="center"/>
        </w:trPr>
        <w:tc>
          <w:tcPr>
            <w:tcW w:w="3320" w:type="dxa"/>
            <w:vAlign w:val="center"/>
          </w:tcPr>
          <w:p w:rsidR="001C2066" w:rsidRPr="00D87B0A" w:rsidRDefault="001C2066" w:rsidP="00DC24C3">
            <w:pPr>
              <w:numPr>
                <w:ilvl w:val="0"/>
                <w:numId w:val="7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85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2304" w:type="dxa"/>
            <w:vAlign w:val="center"/>
          </w:tcPr>
          <w:p w:rsidR="001C2066" w:rsidRDefault="001C2066" w:rsidP="00DC24C3">
            <w:pPr>
              <w:jc w:val="center"/>
            </w:pPr>
          </w:p>
        </w:tc>
      </w:tr>
      <w:tr w:rsidR="001C2066" w:rsidTr="00DC24C3">
        <w:trPr>
          <w:trHeight w:val="926"/>
          <w:jc w:val="center"/>
        </w:trPr>
        <w:tc>
          <w:tcPr>
            <w:tcW w:w="3320" w:type="dxa"/>
            <w:vAlign w:val="center"/>
          </w:tcPr>
          <w:p w:rsidR="001C2066" w:rsidRPr="00D87B0A" w:rsidRDefault="001C2066" w:rsidP="00DC24C3">
            <w:pPr>
              <w:numPr>
                <w:ilvl w:val="0"/>
                <w:numId w:val="7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85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2304" w:type="dxa"/>
            <w:vAlign w:val="center"/>
          </w:tcPr>
          <w:p w:rsidR="001C2066" w:rsidRDefault="001C2066" w:rsidP="00DC24C3">
            <w:pPr>
              <w:jc w:val="center"/>
            </w:pPr>
          </w:p>
        </w:tc>
      </w:tr>
      <w:tr w:rsidR="001C2066" w:rsidTr="00DC24C3">
        <w:trPr>
          <w:trHeight w:val="1394"/>
          <w:jc w:val="center"/>
        </w:trPr>
        <w:tc>
          <w:tcPr>
            <w:tcW w:w="3320" w:type="dxa"/>
            <w:vAlign w:val="center"/>
          </w:tcPr>
          <w:p w:rsidR="001C2066" w:rsidRPr="00D87B0A" w:rsidRDefault="001C2066" w:rsidP="00DC24C3">
            <w:pPr>
              <w:numPr>
                <w:ilvl w:val="0"/>
                <w:numId w:val="7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85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2304" w:type="dxa"/>
            <w:vAlign w:val="center"/>
          </w:tcPr>
          <w:p w:rsidR="001C2066" w:rsidRDefault="001C2066" w:rsidP="00DC24C3">
            <w:pPr>
              <w:jc w:val="center"/>
            </w:pPr>
          </w:p>
        </w:tc>
      </w:tr>
      <w:tr w:rsidR="001C2066" w:rsidTr="00DC24C3">
        <w:trPr>
          <w:trHeight w:val="1144"/>
          <w:jc w:val="center"/>
        </w:trPr>
        <w:tc>
          <w:tcPr>
            <w:tcW w:w="3320" w:type="dxa"/>
            <w:vAlign w:val="center"/>
          </w:tcPr>
          <w:p w:rsidR="001C2066" w:rsidRPr="00D87B0A" w:rsidRDefault="001C2066" w:rsidP="00DC24C3">
            <w:pPr>
              <w:numPr>
                <w:ilvl w:val="0"/>
                <w:numId w:val="7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85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2304" w:type="dxa"/>
            <w:vAlign w:val="center"/>
          </w:tcPr>
          <w:p w:rsidR="001C2066" w:rsidRDefault="001C2066" w:rsidP="00DC24C3">
            <w:pPr>
              <w:jc w:val="center"/>
            </w:pPr>
          </w:p>
        </w:tc>
      </w:tr>
      <w:tr w:rsidR="001C2066" w:rsidTr="00DC24C3">
        <w:trPr>
          <w:trHeight w:val="866"/>
          <w:jc w:val="center"/>
        </w:trPr>
        <w:tc>
          <w:tcPr>
            <w:tcW w:w="3320" w:type="dxa"/>
            <w:vAlign w:val="center"/>
          </w:tcPr>
          <w:p w:rsidR="001C2066" w:rsidRPr="00D87B0A" w:rsidRDefault="001C2066" w:rsidP="00DC24C3">
            <w:pPr>
              <w:numPr>
                <w:ilvl w:val="0"/>
                <w:numId w:val="7"/>
              </w:numPr>
              <w:ind w:left="384"/>
              <w:jc w:val="left"/>
              <w:rPr>
                <w:sz w:val="22"/>
              </w:rPr>
            </w:pPr>
          </w:p>
        </w:tc>
        <w:tc>
          <w:tcPr>
            <w:tcW w:w="1837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856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2066" w:rsidRDefault="001C2066" w:rsidP="00DC24C3">
            <w:pPr>
              <w:jc w:val="center"/>
            </w:pPr>
          </w:p>
        </w:tc>
        <w:tc>
          <w:tcPr>
            <w:tcW w:w="2304" w:type="dxa"/>
            <w:vAlign w:val="center"/>
          </w:tcPr>
          <w:p w:rsidR="001C2066" w:rsidRDefault="001C2066" w:rsidP="00DC24C3">
            <w:pPr>
              <w:jc w:val="center"/>
            </w:pPr>
          </w:p>
        </w:tc>
      </w:tr>
    </w:tbl>
    <w:p w:rsidR="00B760B0" w:rsidRPr="00B760B0" w:rsidRDefault="00B760B0" w:rsidP="00B760B0">
      <w:pPr>
        <w:rPr>
          <w:sz w:val="16"/>
          <w:szCs w:val="16"/>
        </w:rPr>
      </w:pPr>
    </w:p>
    <w:sectPr w:rsidR="00B760B0" w:rsidRPr="00B760B0" w:rsidSect="00E31C18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94" w:rsidRDefault="00710494">
      <w:r>
        <w:separator/>
      </w:r>
    </w:p>
  </w:endnote>
  <w:endnote w:type="continuationSeparator" w:id="0">
    <w:p w:rsidR="00710494" w:rsidRDefault="0071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09" w:type="dxa"/>
      <w:jc w:val="center"/>
      <w:tblInd w:w="-4269" w:type="dxa"/>
      <w:tblBorders>
        <w:top w:val="single" w:sz="12" w:space="0" w:color="009142"/>
        <w:left w:val="single" w:sz="12" w:space="0" w:color="009142"/>
        <w:bottom w:val="single" w:sz="12" w:space="0" w:color="009142"/>
        <w:right w:val="single" w:sz="12" w:space="0" w:color="009142"/>
        <w:insideH w:val="single" w:sz="12" w:space="0" w:color="009142"/>
        <w:insideV w:val="single" w:sz="12" w:space="0" w:color="009142"/>
      </w:tblBorders>
      <w:tblLayout w:type="fixed"/>
      <w:tblLook w:val="0000"/>
    </w:tblPr>
    <w:tblGrid>
      <w:gridCol w:w="14008"/>
      <w:gridCol w:w="1001"/>
    </w:tblGrid>
    <w:tr w:rsidR="00ED7E36" w:rsidRPr="00BB1C16" w:rsidTr="00ED7E36">
      <w:trPr>
        <w:trHeight w:val="396"/>
        <w:jc w:val="center"/>
      </w:trPr>
      <w:tc>
        <w:tcPr>
          <w:tcW w:w="14008" w:type="dxa"/>
          <w:vAlign w:val="center"/>
        </w:tcPr>
        <w:p w:rsidR="00ED7E36" w:rsidRPr="002B6933" w:rsidRDefault="00ED7E36" w:rsidP="00A47F53">
          <w:pPr>
            <w:rPr>
              <w:rFonts w:cs="Tahoma"/>
              <w:b/>
              <w:sz w:val="16"/>
              <w:szCs w:val="16"/>
            </w:rPr>
          </w:pPr>
          <w:r>
            <w:rPr>
              <w:rFonts w:cs="Tahoma"/>
              <w:b/>
              <w:sz w:val="16"/>
              <w:szCs w:val="16"/>
            </w:rPr>
            <w:t>Registre d’élimination des déchets</w:t>
          </w:r>
        </w:p>
      </w:tc>
      <w:tc>
        <w:tcPr>
          <w:tcW w:w="1001" w:type="dxa"/>
          <w:shd w:val="clear" w:color="auto" w:fill="009142"/>
          <w:vAlign w:val="center"/>
        </w:tcPr>
        <w:p w:rsidR="00ED7E36" w:rsidRPr="00BB1C16" w:rsidRDefault="00A42242" w:rsidP="002579AE">
          <w:pPr>
            <w:pStyle w:val="Pieddepage"/>
            <w:tabs>
              <w:tab w:val="clear" w:pos="4536"/>
              <w:tab w:val="clear" w:pos="9072"/>
              <w:tab w:val="right" w:pos="9639"/>
            </w:tabs>
            <w:snapToGrid w:val="0"/>
            <w:jc w:val="center"/>
            <w:rPr>
              <w:rFonts w:cs="Tahoma"/>
              <w:b/>
              <w:sz w:val="16"/>
            </w:rPr>
          </w:pPr>
          <w:r w:rsidRPr="00BB1C16">
            <w:rPr>
              <w:rStyle w:val="Numrodepage"/>
              <w:rFonts w:cs="Tahoma"/>
              <w:b/>
              <w:color w:val="FFFFFF"/>
            </w:rPr>
            <w:fldChar w:fldCharType="begin"/>
          </w:r>
          <w:r w:rsidR="00ED7E36" w:rsidRPr="00BB1C16">
            <w:rPr>
              <w:rStyle w:val="Numrodepage"/>
              <w:rFonts w:cs="Tahoma"/>
              <w:b/>
              <w:color w:val="FFFFFF"/>
            </w:rPr>
            <w:instrText xml:space="preserve"> PAGE </w:instrText>
          </w:r>
          <w:r w:rsidRPr="00BB1C16">
            <w:rPr>
              <w:rStyle w:val="Numrodepage"/>
              <w:rFonts w:cs="Tahoma"/>
              <w:b/>
              <w:color w:val="FFFFFF"/>
            </w:rPr>
            <w:fldChar w:fldCharType="separate"/>
          </w:r>
          <w:r w:rsidR="00354C33">
            <w:rPr>
              <w:rStyle w:val="Numrodepage"/>
              <w:rFonts w:cs="Tahoma"/>
              <w:b/>
              <w:noProof/>
              <w:color w:val="FFFFFF"/>
            </w:rPr>
            <w:t>4</w:t>
          </w:r>
          <w:r w:rsidRPr="00BB1C16">
            <w:rPr>
              <w:rStyle w:val="Numrodepage"/>
              <w:rFonts w:cs="Tahoma"/>
              <w:b/>
              <w:color w:val="FFFFFF"/>
            </w:rPr>
            <w:fldChar w:fldCharType="end"/>
          </w:r>
        </w:p>
      </w:tc>
    </w:tr>
  </w:tbl>
  <w:p w:rsidR="00ED7E36" w:rsidRPr="003B5A8D" w:rsidRDefault="00ED7E36" w:rsidP="00A75002">
    <w:pPr>
      <w:pStyle w:val="Pieddepage"/>
      <w:tabs>
        <w:tab w:val="clear" w:pos="4536"/>
        <w:tab w:val="clear" w:pos="9072"/>
        <w:tab w:val="center" w:pos="4680"/>
        <w:tab w:val="right" w:pos="9672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94" w:rsidRDefault="00710494">
      <w:r>
        <w:separator/>
      </w:r>
    </w:p>
  </w:footnote>
  <w:footnote w:type="continuationSeparator" w:id="0">
    <w:p w:rsidR="00710494" w:rsidRDefault="0071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20" w:type="dxa"/>
      <w:jc w:val="center"/>
      <w:tblInd w:w="-1446" w:type="dxa"/>
      <w:tblBorders>
        <w:top w:val="single" w:sz="18" w:space="0" w:color="0070C0"/>
        <w:left w:val="single" w:sz="18" w:space="0" w:color="0070C0"/>
        <w:bottom w:val="single" w:sz="18" w:space="0" w:color="0070C0"/>
        <w:right w:val="single" w:sz="18" w:space="0" w:color="0070C0"/>
        <w:insideH w:val="single" w:sz="6" w:space="0" w:color="0070C0"/>
        <w:insideV w:val="single" w:sz="6" w:space="0" w:color="0070C0"/>
      </w:tblBorders>
      <w:tblLook w:val="04A0"/>
    </w:tblPr>
    <w:tblGrid>
      <w:gridCol w:w="1746"/>
      <w:gridCol w:w="10974"/>
      <w:gridCol w:w="1700"/>
    </w:tblGrid>
    <w:tr w:rsidR="00B96C07" w:rsidTr="00B96C07">
      <w:trPr>
        <w:jc w:val="center"/>
      </w:trPr>
      <w:tc>
        <w:tcPr>
          <w:tcW w:w="1701" w:type="dxa"/>
          <w:tcBorders>
            <w:right w:val="single" w:sz="18" w:space="0" w:color="0070C0"/>
          </w:tcBorders>
          <w:vAlign w:val="center"/>
        </w:tcPr>
        <w:p w:rsidR="00B96C07" w:rsidRPr="00BE6599" w:rsidRDefault="00BE27CB" w:rsidP="0000455B">
          <w:pPr>
            <w:pStyle w:val="En-tte"/>
            <w:tabs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Logo ou nom de l’établissement</w:t>
          </w:r>
        </w:p>
      </w:tc>
      <w:tc>
        <w:tcPr>
          <w:tcW w:w="11018" w:type="dxa"/>
          <w:vMerge w:val="restart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:rsidR="00B96C07" w:rsidRPr="00D87B0A" w:rsidRDefault="00B96C07" w:rsidP="00A75002">
          <w:pPr>
            <w:jc w:val="center"/>
            <w:rPr>
              <w:sz w:val="28"/>
            </w:rPr>
          </w:pPr>
          <w:r w:rsidRPr="00D87B0A">
            <w:rPr>
              <w:b/>
              <w:sz w:val="28"/>
            </w:rPr>
            <w:t>REGISTRE D’</w:t>
          </w:r>
          <w:r w:rsidRPr="00D87B0A">
            <w:rPr>
              <w:rFonts w:cs="Tahoma"/>
              <w:b/>
              <w:sz w:val="28"/>
            </w:rPr>
            <w:t>É</w:t>
          </w:r>
          <w:r w:rsidRPr="00D87B0A">
            <w:rPr>
              <w:b/>
              <w:sz w:val="28"/>
            </w:rPr>
            <w:t>LIMINATION DES D</w:t>
          </w:r>
          <w:r w:rsidRPr="00D87B0A">
            <w:rPr>
              <w:rFonts w:cs="Tahoma"/>
              <w:b/>
              <w:sz w:val="28"/>
            </w:rPr>
            <w:t>É</w:t>
          </w:r>
          <w:r w:rsidRPr="00D87B0A">
            <w:rPr>
              <w:b/>
              <w:sz w:val="28"/>
            </w:rPr>
            <w:t>CHETS</w:t>
          </w:r>
        </w:p>
      </w:tc>
      <w:tc>
        <w:tcPr>
          <w:tcW w:w="1701" w:type="dxa"/>
          <w:tcBorders>
            <w:left w:val="single" w:sz="18" w:space="0" w:color="0070C0"/>
          </w:tcBorders>
          <w:vAlign w:val="center"/>
        </w:tcPr>
        <w:p w:rsidR="00B96C07" w:rsidRDefault="00B60E65" w:rsidP="00754025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762000" cy="523875"/>
                <wp:effectExtent l="19050" t="0" r="0" b="0"/>
                <wp:docPr id="1" name="Image 5" descr="FTC rvb 15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FTC rvb 15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6C07" w:rsidTr="00B96C07">
      <w:trPr>
        <w:jc w:val="center"/>
      </w:trPr>
      <w:tc>
        <w:tcPr>
          <w:tcW w:w="1701" w:type="dxa"/>
          <w:tcBorders>
            <w:right w:val="single" w:sz="18" w:space="0" w:color="0070C0"/>
          </w:tcBorders>
          <w:vAlign w:val="center"/>
        </w:tcPr>
        <w:p w:rsidR="00B96C07" w:rsidRPr="00BE6599" w:rsidRDefault="00B96C07" w:rsidP="00D87B0A">
          <w:pPr>
            <w:pStyle w:val="En-tte"/>
            <w:tabs>
              <w:tab w:val="clear" w:pos="9072"/>
            </w:tabs>
            <w:jc w:val="center"/>
            <w:rPr>
              <w:b/>
            </w:rPr>
          </w:pPr>
        </w:p>
      </w:tc>
      <w:tc>
        <w:tcPr>
          <w:tcW w:w="11018" w:type="dxa"/>
          <w:vMerge/>
          <w:tcBorders>
            <w:top w:val="single" w:sz="6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:rsidR="00B96C07" w:rsidRDefault="00B96C07" w:rsidP="00A75002">
          <w:pPr>
            <w:jc w:val="center"/>
            <w:rPr>
              <w:b/>
            </w:rPr>
          </w:pPr>
        </w:p>
      </w:tc>
      <w:tc>
        <w:tcPr>
          <w:tcW w:w="1701" w:type="dxa"/>
          <w:tcBorders>
            <w:left w:val="single" w:sz="18" w:space="0" w:color="0070C0"/>
          </w:tcBorders>
          <w:vAlign w:val="center"/>
        </w:tcPr>
        <w:p w:rsidR="00B96C07" w:rsidRPr="003635E6" w:rsidRDefault="00B96C07" w:rsidP="00754025">
          <w:pPr>
            <w:pStyle w:val="En-tte"/>
            <w:jc w:val="center"/>
            <w:rPr>
              <w:noProof/>
            </w:rPr>
          </w:pPr>
        </w:p>
      </w:tc>
    </w:tr>
  </w:tbl>
  <w:p w:rsidR="00302FAA" w:rsidRPr="00D87B0A" w:rsidRDefault="00302FAA" w:rsidP="003B5A8D">
    <w:pPr>
      <w:pStyle w:val="En-tte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437"/>
    <w:multiLevelType w:val="hybridMultilevel"/>
    <w:tmpl w:val="0F2E9576"/>
    <w:lvl w:ilvl="0" w:tplc="6A8605E2">
      <w:start w:val="1"/>
      <w:numFmt w:val="bullet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8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26397"/>
    <w:multiLevelType w:val="hybridMultilevel"/>
    <w:tmpl w:val="DB922542"/>
    <w:lvl w:ilvl="0" w:tplc="BD20F7A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45C0E"/>
    <w:multiLevelType w:val="multilevel"/>
    <w:tmpl w:val="6996F7E6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468CB"/>
    <w:multiLevelType w:val="hybridMultilevel"/>
    <w:tmpl w:val="187CA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F6091"/>
    <w:multiLevelType w:val="hybridMultilevel"/>
    <w:tmpl w:val="CE02CB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82278"/>
    <w:multiLevelType w:val="hybridMultilevel"/>
    <w:tmpl w:val="3B101F64"/>
    <w:lvl w:ilvl="0" w:tplc="6EAC29F4">
      <w:start w:val="1"/>
      <w:numFmt w:val="bullet"/>
      <w:lvlText w:val=""/>
      <w:lvlJc w:val="left"/>
      <w:pPr>
        <w:tabs>
          <w:tab w:val="num" w:pos="1097"/>
        </w:tabs>
        <w:ind w:left="1097" w:hanging="737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15601"/>
    <w:multiLevelType w:val="hybridMultilevel"/>
    <w:tmpl w:val="6996F7E6"/>
    <w:lvl w:ilvl="0" w:tplc="A1A6FE5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0479"/>
    <w:multiLevelType w:val="hybridMultilevel"/>
    <w:tmpl w:val="A002F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6E7"/>
    <w:multiLevelType w:val="multilevel"/>
    <w:tmpl w:val="DB922542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431231"/>
    <w:multiLevelType w:val="hybridMultilevel"/>
    <w:tmpl w:val="1958C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13DFB"/>
    <w:rsid w:val="0000265D"/>
    <w:rsid w:val="0000455B"/>
    <w:rsid w:val="000620C2"/>
    <w:rsid w:val="0009700E"/>
    <w:rsid w:val="000B06CF"/>
    <w:rsid w:val="000D4435"/>
    <w:rsid w:val="000E2E37"/>
    <w:rsid w:val="00163073"/>
    <w:rsid w:val="001849CB"/>
    <w:rsid w:val="001C2066"/>
    <w:rsid w:val="00222EA4"/>
    <w:rsid w:val="00237A3B"/>
    <w:rsid w:val="0024112D"/>
    <w:rsid w:val="002579AE"/>
    <w:rsid w:val="00260B72"/>
    <w:rsid w:val="00262119"/>
    <w:rsid w:val="002D498A"/>
    <w:rsid w:val="002F7179"/>
    <w:rsid w:val="00302FAA"/>
    <w:rsid w:val="00307506"/>
    <w:rsid w:val="00325BA3"/>
    <w:rsid w:val="0034259D"/>
    <w:rsid w:val="00354C33"/>
    <w:rsid w:val="00381B29"/>
    <w:rsid w:val="003B5A8D"/>
    <w:rsid w:val="003D6146"/>
    <w:rsid w:val="003E5099"/>
    <w:rsid w:val="00436E4E"/>
    <w:rsid w:val="004428E9"/>
    <w:rsid w:val="004A1816"/>
    <w:rsid w:val="004A37EC"/>
    <w:rsid w:val="004B2EF4"/>
    <w:rsid w:val="004C5FF1"/>
    <w:rsid w:val="004D1479"/>
    <w:rsid w:val="00510389"/>
    <w:rsid w:val="005702BE"/>
    <w:rsid w:val="00582EA4"/>
    <w:rsid w:val="00592B30"/>
    <w:rsid w:val="005B72B7"/>
    <w:rsid w:val="005C02C8"/>
    <w:rsid w:val="005D31C0"/>
    <w:rsid w:val="005E32A5"/>
    <w:rsid w:val="006139B0"/>
    <w:rsid w:val="00613AB6"/>
    <w:rsid w:val="00640E91"/>
    <w:rsid w:val="006B4F72"/>
    <w:rsid w:val="006D7AA2"/>
    <w:rsid w:val="006E287E"/>
    <w:rsid w:val="006F77BD"/>
    <w:rsid w:val="00710494"/>
    <w:rsid w:val="00754025"/>
    <w:rsid w:val="0075506F"/>
    <w:rsid w:val="00755266"/>
    <w:rsid w:val="007900D1"/>
    <w:rsid w:val="007C409B"/>
    <w:rsid w:val="007E49C1"/>
    <w:rsid w:val="00870D74"/>
    <w:rsid w:val="0087103F"/>
    <w:rsid w:val="008858E1"/>
    <w:rsid w:val="008A4011"/>
    <w:rsid w:val="009232A7"/>
    <w:rsid w:val="009240C1"/>
    <w:rsid w:val="0095277E"/>
    <w:rsid w:val="00954F61"/>
    <w:rsid w:val="009745AB"/>
    <w:rsid w:val="009A2900"/>
    <w:rsid w:val="009B73F2"/>
    <w:rsid w:val="009D334A"/>
    <w:rsid w:val="009E0F82"/>
    <w:rsid w:val="009F51C6"/>
    <w:rsid w:val="00A03F5F"/>
    <w:rsid w:val="00A42242"/>
    <w:rsid w:val="00A4635D"/>
    <w:rsid w:val="00A47F53"/>
    <w:rsid w:val="00A75002"/>
    <w:rsid w:val="00AC2A17"/>
    <w:rsid w:val="00AE1893"/>
    <w:rsid w:val="00B36CDF"/>
    <w:rsid w:val="00B52008"/>
    <w:rsid w:val="00B553AA"/>
    <w:rsid w:val="00B60E65"/>
    <w:rsid w:val="00B760B0"/>
    <w:rsid w:val="00B96C07"/>
    <w:rsid w:val="00BE27CB"/>
    <w:rsid w:val="00BE6599"/>
    <w:rsid w:val="00C478E6"/>
    <w:rsid w:val="00C748DD"/>
    <w:rsid w:val="00C8436E"/>
    <w:rsid w:val="00C91560"/>
    <w:rsid w:val="00C94ADD"/>
    <w:rsid w:val="00C96F9D"/>
    <w:rsid w:val="00CE3D98"/>
    <w:rsid w:val="00CE4BCF"/>
    <w:rsid w:val="00CE4EC6"/>
    <w:rsid w:val="00CF3466"/>
    <w:rsid w:val="00D043D1"/>
    <w:rsid w:val="00D32A8B"/>
    <w:rsid w:val="00D56789"/>
    <w:rsid w:val="00D64BE4"/>
    <w:rsid w:val="00D87B0A"/>
    <w:rsid w:val="00DB3512"/>
    <w:rsid w:val="00DC24C3"/>
    <w:rsid w:val="00DD75B9"/>
    <w:rsid w:val="00E13DFB"/>
    <w:rsid w:val="00E31C18"/>
    <w:rsid w:val="00EA78A7"/>
    <w:rsid w:val="00ED7E36"/>
    <w:rsid w:val="00F24FD4"/>
    <w:rsid w:val="00F8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A2"/>
    <w:pPr>
      <w:jc w:val="both"/>
    </w:pPr>
    <w:rPr>
      <w:rFonts w:ascii="Tahoma" w:hAnsi="Tahoma"/>
      <w:color w:val="000080"/>
      <w:szCs w:val="24"/>
    </w:rPr>
  </w:style>
  <w:style w:type="paragraph" w:styleId="Titre1">
    <w:name w:val="heading 1"/>
    <w:basedOn w:val="Normal"/>
    <w:next w:val="Normal"/>
    <w:qFormat/>
    <w:rsid w:val="00C748DD"/>
    <w:pPr>
      <w:keepNext/>
      <w:shd w:val="clear" w:color="auto" w:fill="000080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748DD"/>
    <w:pPr>
      <w:keepNext/>
      <w:pBdr>
        <w:bottom w:val="single" w:sz="12" w:space="1" w:color="000080"/>
      </w:pBd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849C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640E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40E9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40E91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A75002"/>
    <w:rPr>
      <w:rFonts w:ascii="Tahoma" w:hAnsi="Tahoma"/>
      <w:color w:val="000080"/>
      <w:szCs w:val="24"/>
    </w:rPr>
  </w:style>
  <w:style w:type="character" w:customStyle="1" w:styleId="PieddepageCar">
    <w:name w:val="Pied de page Car"/>
    <w:basedOn w:val="Policepardfaut"/>
    <w:link w:val="Pieddepage"/>
    <w:rsid w:val="00A75002"/>
    <w:rPr>
      <w:rFonts w:ascii="Tahoma" w:hAnsi="Tahoma"/>
      <w:color w:val="000080"/>
      <w:szCs w:val="24"/>
    </w:rPr>
  </w:style>
  <w:style w:type="character" w:styleId="Numrodepage">
    <w:name w:val="page number"/>
    <w:basedOn w:val="Policepardfaut"/>
    <w:semiHidden/>
    <w:rsid w:val="00A75002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9B0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9B0"/>
    <w:rPr>
      <w:rFonts w:ascii="Tahoma" w:hAnsi="Tahoma" w:cs="Tahoma"/>
      <w:color w:val="000080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FTC - accompagnement écolabel européen</vt:lpstr>
    </vt:vector>
  </TitlesOfParts>
  <Company>FTC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FTC - accompagnement écolabel européen</dc:title>
  <dc:creator>G Béreau</dc:creator>
  <cp:lastModifiedBy>Propriétaire</cp:lastModifiedBy>
  <cp:revision>3</cp:revision>
  <dcterms:created xsi:type="dcterms:W3CDTF">2013-03-07T07:55:00Z</dcterms:created>
  <dcterms:modified xsi:type="dcterms:W3CDTF">2013-04-17T11:52:00Z</dcterms:modified>
</cp:coreProperties>
</file>